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5756F" w14:textId="77777777" w:rsidR="001F488C" w:rsidRPr="00E242C8" w:rsidRDefault="00690DB2" w:rsidP="00A1388F">
      <w:pPr>
        <w:snapToGrid w:val="0"/>
        <w:spacing w:before="360" w:after="360"/>
        <w:jc w:val="center"/>
        <w:rPr>
          <w:rFonts w:eastAsia="MS PGothic"/>
          <w:b/>
          <w:bCs/>
          <w:sz w:val="28"/>
          <w:szCs w:val="28"/>
          <w:lang w:eastAsia="ko-KR"/>
        </w:rPr>
      </w:pPr>
      <w:r w:rsidRPr="00E242C8">
        <w:rPr>
          <w:rFonts w:eastAsia="MS PGothic"/>
          <w:b/>
          <w:bCs/>
          <w:sz w:val="28"/>
          <w:szCs w:val="28"/>
        </w:rPr>
        <w:t xml:space="preserve">Title of </w:t>
      </w:r>
      <w:r w:rsidR="00FC0E85">
        <w:rPr>
          <w:rFonts w:eastAsia="MS PGothic"/>
          <w:b/>
          <w:bCs/>
          <w:sz w:val="28"/>
          <w:szCs w:val="28"/>
        </w:rPr>
        <w:t>abstract</w:t>
      </w:r>
      <w:r w:rsidR="00FD3C52">
        <w:rPr>
          <w:rFonts w:eastAsia="MS PGothic"/>
          <w:b/>
          <w:bCs/>
          <w:sz w:val="28"/>
          <w:szCs w:val="28"/>
        </w:rPr>
        <w:t xml:space="preserve"> (max. 2 lines)</w:t>
      </w:r>
    </w:p>
    <w:p w14:paraId="2046E8C9" w14:textId="16896E5D" w:rsidR="001F488C" w:rsidRPr="00E242C8" w:rsidRDefault="00F0123E" w:rsidP="003C223D">
      <w:pPr>
        <w:snapToGrid w:val="0"/>
        <w:spacing w:after="120"/>
        <w:jc w:val="center"/>
        <w:rPr>
          <w:rFonts w:eastAsia="MS PGothic"/>
          <w:b/>
          <w:color w:val="000000"/>
        </w:rPr>
      </w:pPr>
      <w:bookmarkStart w:id="0" w:name="_Hlk119435152"/>
      <w:r>
        <w:rPr>
          <w:rFonts w:eastAsiaTheme="minorEastAsia"/>
          <w:b/>
          <w:color w:val="000000"/>
          <w:u w:val="single"/>
          <w:lang w:eastAsia="ko-KR"/>
        </w:rPr>
        <w:t>Given</w:t>
      </w:r>
      <w:r>
        <w:rPr>
          <w:rFonts w:eastAsiaTheme="minorEastAsia" w:hint="eastAsia"/>
          <w:b/>
          <w:color w:val="000000"/>
          <w:u w:val="single"/>
          <w:lang w:eastAsia="ko-KR"/>
        </w:rPr>
        <w:t xml:space="preserve"> Name</w:t>
      </w:r>
      <w:r w:rsidR="00BF6ED9">
        <w:rPr>
          <w:rFonts w:eastAsia="SimSun"/>
          <w:b/>
          <w:color w:val="000000"/>
          <w:u w:val="single"/>
          <w:lang w:eastAsia="zh-CN"/>
        </w:rPr>
        <w:t xml:space="preserve"> Family Name of 1</w:t>
      </w:r>
      <w:r w:rsidR="00BF6ED9" w:rsidRPr="00BF6ED9">
        <w:rPr>
          <w:rFonts w:eastAsia="SimSun"/>
          <w:b/>
          <w:color w:val="000000"/>
          <w:u w:val="single"/>
          <w:vertAlign w:val="superscript"/>
          <w:lang w:eastAsia="zh-CN"/>
        </w:rPr>
        <w:t>st</w:t>
      </w:r>
      <w:r w:rsidR="00BF6ED9">
        <w:rPr>
          <w:rFonts w:eastAsia="SimSun"/>
          <w:b/>
          <w:color w:val="000000"/>
          <w:u w:val="single"/>
          <w:lang w:eastAsia="zh-CN"/>
        </w:rPr>
        <w:t xml:space="preserve"> </w:t>
      </w:r>
      <w:proofErr w:type="spellStart"/>
      <w:r w:rsidR="00BF6ED9">
        <w:rPr>
          <w:rFonts w:eastAsia="SimSun"/>
          <w:b/>
          <w:color w:val="000000"/>
          <w:u w:val="single"/>
          <w:lang w:eastAsia="zh-CN"/>
        </w:rPr>
        <w:t>Author</w:t>
      </w:r>
      <w:r w:rsidR="001F488C" w:rsidRPr="003F3767">
        <w:rPr>
          <w:rFonts w:eastAsia="MS PGothic"/>
          <w:bCs/>
          <w:color w:val="000000"/>
          <w:vertAlign w:val="superscript"/>
        </w:rPr>
        <w:t>a</w:t>
      </w:r>
      <w:proofErr w:type="spellEnd"/>
      <w:r w:rsidR="003C223D">
        <w:rPr>
          <w:rFonts w:eastAsia="MS PGothic"/>
          <w:b/>
          <w:color w:val="000000"/>
        </w:rPr>
        <w:t xml:space="preserve">, </w:t>
      </w:r>
      <w:r>
        <w:rPr>
          <w:rFonts w:eastAsiaTheme="minorEastAsia" w:hint="eastAsia"/>
          <w:b/>
          <w:color w:val="000000"/>
          <w:lang w:eastAsia="ko-KR"/>
        </w:rPr>
        <w:t xml:space="preserve">Given </w:t>
      </w:r>
      <w:r>
        <w:rPr>
          <w:rFonts w:eastAsiaTheme="minorEastAsia"/>
          <w:b/>
          <w:color w:val="000000"/>
          <w:lang w:eastAsia="ko-KR"/>
        </w:rPr>
        <w:t>Name</w:t>
      </w:r>
      <w:r>
        <w:rPr>
          <w:rFonts w:eastAsiaTheme="minorEastAsia" w:hint="eastAsia"/>
          <w:b/>
          <w:color w:val="000000"/>
          <w:lang w:eastAsia="ko-KR"/>
        </w:rPr>
        <w:t xml:space="preserve">, </w:t>
      </w:r>
      <w:r w:rsidR="00BF6ED9">
        <w:rPr>
          <w:rFonts w:eastAsia="MS PGothic"/>
          <w:b/>
          <w:color w:val="000000"/>
        </w:rPr>
        <w:t xml:space="preserve">Family Name of </w:t>
      </w:r>
      <w:r w:rsidR="001F488C" w:rsidRPr="00E242C8">
        <w:rPr>
          <w:rFonts w:eastAsia="MS PGothic"/>
          <w:b/>
          <w:color w:val="000000"/>
        </w:rPr>
        <w:t>2</w:t>
      </w:r>
      <w:r w:rsidR="001F488C" w:rsidRPr="00487F62">
        <w:rPr>
          <w:rFonts w:eastAsia="MS PGothic"/>
          <w:b/>
          <w:color w:val="000000"/>
          <w:vertAlign w:val="superscript"/>
        </w:rPr>
        <w:t>nd</w:t>
      </w:r>
      <w:r w:rsidR="001F488C" w:rsidRPr="00E242C8">
        <w:rPr>
          <w:rFonts w:eastAsia="MS PGothic"/>
          <w:b/>
          <w:color w:val="000000"/>
        </w:rPr>
        <w:t xml:space="preserve"> </w:t>
      </w:r>
      <w:proofErr w:type="spellStart"/>
      <w:r w:rsidR="001F488C" w:rsidRPr="00E242C8">
        <w:rPr>
          <w:rFonts w:eastAsia="MS PGothic"/>
          <w:b/>
          <w:color w:val="000000"/>
        </w:rPr>
        <w:t>Author</w:t>
      </w:r>
      <w:r w:rsidR="001F488C" w:rsidRPr="003F3767">
        <w:rPr>
          <w:rFonts w:eastAsia="MS PGothic"/>
          <w:bCs/>
          <w:color w:val="000000"/>
          <w:vertAlign w:val="superscript"/>
        </w:rPr>
        <w:t>a</w:t>
      </w:r>
      <w:proofErr w:type="spellEnd"/>
      <w:r w:rsidR="003C223D">
        <w:rPr>
          <w:rFonts w:eastAsia="MS PGothic"/>
          <w:b/>
          <w:color w:val="000000"/>
        </w:rPr>
        <w:t xml:space="preserve">, </w:t>
      </w:r>
      <w:r>
        <w:rPr>
          <w:rFonts w:eastAsiaTheme="minorEastAsia" w:hint="eastAsia"/>
          <w:b/>
          <w:color w:val="000000"/>
          <w:lang w:eastAsia="ko-KR"/>
        </w:rPr>
        <w:t xml:space="preserve">Given Name </w:t>
      </w:r>
      <w:r w:rsidR="00BF6ED9">
        <w:rPr>
          <w:rFonts w:eastAsia="MS PGothic"/>
          <w:b/>
          <w:color w:val="000000"/>
        </w:rPr>
        <w:t xml:space="preserve">Family Name of </w:t>
      </w:r>
      <w:r w:rsidR="001F488C" w:rsidRPr="00E242C8">
        <w:rPr>
          <w:rFonts w:eastAsia="MS PGothic"/>
          <w:b/>
          <w:color w:val="000000"/>
        </w:rPr>
        <w:t>3</w:t>
      </w:r>
      <w:r w:rsidR="001F488C" w:rsidRPr="00487F62">
        <w:rPr>
          <w:rFonts w:eastAsia="MS PGothic"/>
          <w:b/>
          <w:color w:val="000000"/>
          <w:vertAlign w:val="superscript"/>
        </w:rPr>
        <w:t>rd</w:t>
      </w:r>
      <w:r w:rsidR="001F488C" w:rsidRPr="00E242C8">
        <w:rPr>
          <w:rFonts w:eastAsia="MS PGothic"/>
          <w:b/>
          <w:color w:val="000000"/>
        </w:rPr>
        <w:t xml:space="preserve"> </w:t>
      </w:r>
      <w:proofErr w:type="spellStart"/>
      <w:proofErr w:type="gramStart"/>
      <w:r w:rsidR="001F488C" w:rsidRPr="00E242C8">
        <w:rPr>
          <w:rFonts w:eastAsia="MS PGothic"/>
          <w:b/>
          <w:color w:val="000000"/>
        </w:rPr>
        <w:t>Author</w:t>
      </w:r>
      <w:r w:rsidR="001F488C" w:rsidRPr="003F3767">
        <w:rPr>
          <w:rFonts w:eastAsia="MS PGothic"/>
          <w:bCs/>
          <w:color w:val="000000"/>
          <w:vertAlign w:val="superscript"/>
        </w:rPr>
        <w:t>b</w:t>
      </w:r>
      <w:proofErr w:type="spellEnd"/>
      <w:r w:rsidR="001F488C" w:rsidRPr="003F3767">
        <w:rPr>
          <w:rFonts w:eastAsia="MS PGothic"/>
          <w:bCs/>
          <w:color w:val="000000"/>
          <w:vertAlign w:val="superscript"/>
        </w:rPr>
        <w:t>,</w:t>
      </w:r>
      <w:r w:rsidR="001F488C" w:rsidRPr="003F3767">
        <w:rPr>
          <w:rFonts w:eastAsia="MS PGothic"/>
          <w:bCs/>
          <w:color w:val="000000"/>
        </w:rPr>
        <w:t>*</w:t>
      </w:r>
      <w:proofErr w:type="gramEnd"/>
    </w:p>
    <w:bookmarkEnd w:id="0"/>
    <w:p w14:paraId="5B5D291B" w14:textId="77777777" w:rsidR="001F488C" w:rsidRPr="00E242C8" w:rsidRDefault="001F488C" w:rsidP="00FC6352">
      <w:pPr>
        <w:snapToGrid w:val="0"/>
        <w:spacing w:after="60"/>
        <w:jc w:val="center"/>
        <w:rPr>
          <w:rFonts w:eastAsia="MS PGothic"/>
          <w:i/>
          <w:iCs/>
          <w:color w:val="000000"/>
          <w:sz w:val="20"/>
          <w:szCs w:val="20"/>
        </w:rPr>
      </w:pPr>
      <w:proofErr w:type="spellStart"/>
      <w:r w:rsidRPr="00722E3B">
        <w:rPr>
          <w:rStyle w:val="Hervorhebung"/>
          <w:i w:val="0"/>
          <w:iCs w:val="0"/>
          <w:sz w:val="20"/>
          <w:szCs w:val="20"/>
          <w:vertAlign w:val="superscript"/>
        </w:rPr>
        <w:t>a</w:t>
      </w:r>
      <w:r w:rsidRPr="00722E3B">
        <w:rPr>
          <w:rStyle w:val="Hervorhebung"/>
          <w:sz w:val="20"/>
          <w:szCs w:val="20"/>
        </w:rPr>
        <w:t>Author’s</w:t>
      </w:r>
      <w:proofErr w:type="spellEnd"/>
      <w:r w:rsidRPr="00E242C8">
        <w:rPr>
          <w:rFonts w:eastAsia="MS PGothic"/>
          <w:i/>
          <w:iCs/>
          <w:color w:val="000000"/>
          <w:sz w:val="20"/>
          <w:szCs w:val="20"/>
        </w:rPr>
        <w:t xml:space="preserve"> affiliation, City, </w:t>
      </w:r>
      <w:r w:rsidR="00C531AC" w:rsidRPr="00E242C8">
        <w:rPr>
          <w:rFonts w:eastAsia="MS PGothic"/>
          <w:i/>
          <w:iCs/>
          <w:color w:val="000000"/>
          <w:sz w:val="20"/>
          <w:szCs w:val="20"/>
        </w:rPr>
        <w:t>Zip</w:t>
      </w:r>
      <w:r w:rsidRPr="00E242C8">
        <w:rPr>
          <w:rFonts w:eastAsia="MS PGothic"/>
          <w:i/>
          <w:iCs/>
          <w:color w:val="000000"/>
          <w:sz w:val="20"/>
          <w:szCs w:val="20"/>
        </w:rPr>
        <w:t xml:space="preserve"> code, Country</w:t>
      </w:r>
    </w:p>
    <w:p w14:paraId="1FFED298" w14:textId="77777777" w:rsidR="001F488C" w:rsidRPr="00E242C8" w:rsidRDefault="001F488C" w:rsidP="00FC6352">
      <w:pPr>
        <w:snapToGrid w:val="0"/>
        <w:spacing w:after="60"/>
        <w:jc w:val="center"/>
        <w:rPr>
          <w:rFonts w:eastAsia="MS PGothic"/>
          <w:i/>
          <w:iCs/>
          <w:color w:val="000000"/>
          <w:sz w:val="20"/>
          <w:szCs w:val="20"/>
          <w:lang w:eastAsia="ko-KR"/>
        </w:rPr>
      </w:pPr>
      <w:proofErr w:type="spellStart"/>
      <w:r w:rsidRPr="00E242C8">
        <w:rPr>
          <w:rFonts w:eastAsia="MS PGothic"/>
          <w:iCs/>
          <w:color w:val="000000"/>
          <w:sz w:val="20"/>
          <w:szCs w:val="20"/>
          <w:vertAlign w:val="superscript"/>
        </w:rPr>
        <w:t>b</w:t>
      </w:r>
      <w:r w:rsidRPr="00E242C8">
        <w:rPr>
          <w:rFonts w:eastAsia="MS PGothic"/>
          <w:i/>
          <w:iCs/>
          <w:color w:val="000000"/>
          <w:sz w:val="20"/>
          <w:szCs w:val="20"/>
        </w:rPr>
        <w:t>Author’s</w:t>
      </w:r>
      <w:proofErr w:type="spellEnd"/>
      <w:r w:rsidRPr="00E242C8">
        <w:rPr>
          <w:rFonts w:eastAsia="MS PGothic"/>
          <w:i/>
          <w:iCs/>
          <w:color w:val="000000"/>
          <w:sz w:val="20"/>
          <w:szCs w:val="20"/>
        </w:rPr>
        <w:t xml:space="preserve"> affiliation, City, </w:t>
      </w:r>
      <w:r w:rsidR="00C531AC" w:rsidRPr="00E242C8">
        <w:rPr>
          <w:rFonts w:eastAsia="MS PGothic"/>
          <w:i/>
          <w:iCs/>
          <w:color w:val="000000"/>
          <w:sz w:val="20"/>
          <w:szCs w:val="20"/>
        </w:rPr>
        <w:t>Zip</w:t>
      </w:r>
      <w:r w:rsidRPr="00E242C8">
        <w:rPr>
          <w:rFonts w:eastAsia="MS PGothic"/>
          <w:i/>
          <w:iCs/>
          <w:color w:val="000000"/>
          <w:sz w:val="20"/>
          <w:szCs w:val="20"/>
        </w:rPr>
        <w:t xml:space="preserve"> code, Country</w:t>
      </w:r>
    </w:p>
    <w:p w14:paraId="29800F9F" w14:textId="06D437F9" w:rsidR="001F488C" w:rsidRPr="003F3767" w:rsidRDefault="0038144A" w:rsidP="003F3767">
      <w:pPr>
        <w:snapToGrid w:val="0"/>
        <w:spacing w:after="360"/>
        <w:jc w:val="center"/>
        <w:rPr>
          <w:rFonts w:eastAsia="SimSun"/>
          <w:bCs/>
          <w:i/>
          <w:iCs/>
          <w:color w:val="0000FF"/>
          <w:lang w:eastAsia="zh-CN"/>
        </w:rPr>
      </w:pPr>
      <w:r w:rsidRPr="003F3767">
        <w:rPr>
          <w:rFonts w:eastAsia="MS PGothic"/>
          <w:bCs/>
          <w:color w:val="000000"/>
          <w:sz w:val="20"/>
          <w:szCs w:val="20"/>
        </w:rPr>
        <w:t>*</w:t>
      </w:r>
      <w:r w:rsidRPr="00E242C8">
        <w:rPr>
          <w:rFonts w:eastAsia="MS PGothic"/>
          <w:bCs/>
          <w:i/>
          <w:iCs/>
          <w:color w:val="000000"/>
          <w:sz w:val="20"/>
          <w:szCs w:val="20"/>
        </w:rPr>
        <w:t>Corresponding author</w:t>
      </w:r>
      <w:r w:rsidRPr="00E242C8">
        <w:rPr>
          <w:rFonts w:eastAsia="MS PGothic"/>
          <w:bCs/>
          <w:i/>
          <w:iCs/>
          <w:sz w:val="20"/>
          <w:szCs w:val="20"/>
          <w:lang w:eastAsia="ko-KR"/>
        </w:rPr>
        <w:t>:</w:t>
      </w:r>
      <w:r w:rsidRPr="00E242C8">
        <w:rPr>
          <w:rFonts w:eastAsia="MS PGothic"/>
          <w:bCs/>
          <w:i/>
          <w:iCs/>
          <w:sz w:val="20"/>
          <w:szCs w:val="20"/>
        </w:rPr>
        <w:t xml:space="preserve"> E-mail address</w:t>
      </w:r>
    </w:p>
    <w:p w14:paraId="7A85314C" w14:textId="2B772891" w:rsidR="004F0185" w:rsidRPr="00C64CE2" w:rsidRDefault="00C64CE2" w:rsidP="00C64CE2">
      <w:pPr>
        <w:spacing w:after="120"/>
        <w:rPr>
          <w:rFonts w:eastAsiaTheme="minorEastAsia"/>
          <w:color w:val="000000" w:themeColor="text1"/>
          <w:sz w:val="22"/>
          <w:szCs w:val="22"/>
          <w:lang w:eastAsia="ko-KR"/>
        </w:rPr>
      </w:pPr>
      <w:r w:rsidRPr="00C64CE2">
        <w:rPr>
          <w:rFonts w:eastAsiaTheme="minorEastAsia"/>
          <w:color w:val="000000" w:themeColor="text1"/>
          <w:sz w:val="22"/>
          <w:szCs w:val="22"/>
          <w:lang w:eastAsia="ko-KR"/>
        </w:rPr>
        <w:t xml:space="preserve">This is a template for abstract submissions to </w:t>
      </w:r>
      <w:r w:rsidR="006A53F4">
        <w:rPr>
          <w:rFonts w:eastAsiaTheme="minorEastAsia"/>
          <w:color w:val="000000" w:themeColor="text1"/>
          <w:sz w:val="22"/>
          <w:szCs w:val="22"/>
          <w:lang w:eastAsia="ko-KR"/>
        </w:rPr>
        <w:t>EMSF 2026, Clausthal-</w:t>
      </w:r>
      <w:proofErr w:type="spellStart"/>
      <w:r w:rsidR="006A53F4">
        <w:rPr>
          <w:rFonts w:eastAsiaTheme="minorEastAsia"/>
          <w:color w:val="000000" w:themeColor="text1"/>
          <w:sz w:val="22"/>
          <w:szCs w:val="22"/>
          <w:lang w:eastAsia="ko-KR"/>
        </w:rPr>
        <w:t>Zellerfeld</w:t>
      </w:r>
      <w:proofErr w:type="spellEnd"/>
      <w:r w:rsidR="006A53F4">
        <w:rPr>
          <w:rFonts w:eastAsiaTheme="minorEastAsia"/>
          <w:color w:val="000000" w:themeColor="text1"/>
          <w:sz w:val="22"/>
          <w:szCs w:val="22"/>
          <w:lang w:eastAsia="ko-KR"/>
        </w:rPr>
        <w:t>, Germany</w:t>
      </w:r>
      <w:r w:rsidRPr="00C64CE2">
        <w:rPr>
          <w:rFonts w:eastAsiaTheme="minorEastAsia"/>
          <w:color w:val="000000" w:themeColor="text1"/>
          <w:sz w:val="22"/>
          <w:szCs w:val="22"/>
          <w:lang w:eastAsia="ko-KR"/>
        </w:rPr>
        <w:t xml:space="preserve">. Please use this template to prepare your abstract without changing the formatting. The maximum length of the abstract is </w:t>
      </w:r>
      <w:r w:rsidRPr="00C64CE2">
        <w:rPr>
          <w:rFonts w:eastAsiaTheme="minorEastAsia"/>
          <w:b/>
          <w:bCs/>
          <w:color w:val="000000" w:themeColor="text1"/>
          <w:sz w:val="22"/>
          <w:szCs w:val="22"/>
          <w:lang w:eastAsia="ko-KR"/>
        </w:rPr>
        <w:t>one page</w:t>
      </w:r>
      <w:r w:rsidRPr="00C64CE2">
        <w:rPr>
          <w:rFonts w:eastAsiaTheme="minorEastAsia"/>
          <w:color w:val="000000" w:themeColor="text1"/>
          <w:sz w:val="22"/>
          <w:szCs w:val="22"/>
          <w:lang w:eastAsia="ko-KR"/>
        </w:rPr>
        <w:t xml:space="preserve"> of A4-sized paper (including figures, equations, and tables), single-sided, with a top margin of 0.98” and side and bottom margins of 0.79”. Use </w:t>
      </w:r>
      <w:r w:rsidRPr="00C64CE2">
        <w:rPr>
          <w:rFonts w:eastAsiaTheme="minorEastAsia"/>
          <w:b/>
          <w:bCs/>
          <w:color w:val="000000" w:themeColor="text1"/>
          <w:sz w:val="22"/>
          <w:szCs w:val="22"/>
          <w:lang w:eastAsia="ko-KR"/>
        </w:rPr>
        <w:t>Times New Roman</w:t>
      </w:r>
      <w:r w:rsidRPr="00C64CE2">
        <w:rPr>
          <w:rFonts w:eastAsiaTheme="minorEastAsia"/>
          <w:color w:val="000000" w:themeColor="text1"/>
          <w:sz w:val="22"/>
          <w:szCs w:val="22"/>
          <w:lang w:eastAsia="ko-KR"/>
        </w:rPr>
        <w:t xml:space="preserve"> 11 font (or equivalent), single line spacing, with 6 pt space after each paragraph.</w:t>
      </w:r>
      <w:r>
        <w:rPr>
          <w:rFonts w:eastAsiaTheme="minorEastAsia" w:hint="eastAsia"/>
          <w:color w:val="000000" w:themeColor="text1"/>
          <w:sz w:val="22"/>
          <w:szCs w:val="22"/>
          <w:lang w:eastAsia="ko-KR"/>
        </w:rPr>
        <w:t xml:space="preserve"> </w:t>
      </w:r>
    </w:p>
    <w:p w14:paraId="62C126EB" w14:textId="577F9556" w:rsidR="004F0185" w:rsidRPr="00F73E1A" w:rsidRDefault="00C64CE2" w:rsidP="00EE40E1">
      <w:pPr>
        <w:snapToGrid w:val="0"/>
        <w:spacing w:after="120"/>
        <w:jc w:val="both"/>
        <w:rPr>
          <w:rFonts w:eastAsia="MS PGothic"/>
          <w:color w:val="000000"/>
          <w:sz w:val="22"/>
          <w:szCs w:val="22"/>
        </w:rPr>
      </w:pPr>
      <w:r w:rsidRPr="00C64CE2">
        <w:rPr>
          <w:rFonts w:eastAsia="MS PGothic"/>
          <w:color w:val="000000"/>
          <w:sz w:val="22"/>
          <w:szCs w:val="22"/>
        </w:rPr>
        <w:t>Indicate references [1,2] (or [1–3] for more than two citations) by number(s) in square brackets in line with the text. Number the references (numbers in square brackets) in the list in the order in which they appear in the text. An example of the reference style is shown at the bottom of this page. Please carefully follow the format and use 9 pt Times New Roman fon</w:t>
      </w:r>
      <w:r>
        <w:rPr>
          <w:rFonts w:eastAsiaTheme="minorEastAsia" w:hint="eastAsia"/>
          <w:color w:val="000000"/>
          <w:sz w:val="22"/>
          <w:szCs w:val="22"/>
          <w:lang w:eastAsia="ko-KR"/>
        </w:rPr>
        <w:t>t</w:t>
      </w:r>
      <w:r w:rsidR="004F0185" w:rsidRPr="00F73E1A">
        <w:rPr>
          <w:rFonts w:eastAsia="MS PGothic"/>
          <w:color w:val="000000"/>
          <w:sz w:val="22"/>
          <w:szCs w:val="22"/>
        </w:rPr>
        <w:t>.</w:t>
      </w:r>
      <w:bookmarkStart w:id="1" w:name="_GoBack"/>
      <w:bookmarkEnd w:id="1"/>
    </w:p>
    <w:p w14:paraId="26FEFE62" w14:textId="47852EDC" w:rsidR="004F0185" w:rsidRPr="00F73E1A" w:rsidRDefault="00413204" w:rsidP="00EE40E1">
      <w:pPr>
        <w:snapToGrid w:val="0"/>
        <w:spacing w:after="120"/>
        <w:jc w:val="both"/>
        <w:rPr>
          <w:rFonts w:eastAsia="MS PGothic"/>
          <w:color w:val="000000"/>
          <w:sz w:val="22"/>
          <w:szCs w:val="22"/>
        </w:rPr>
      </w:pPr>
      <w:r w:rsidRPr="00413204">
        <w:rPr>
          <w:rFonts w:eastAsia="MS PGothic"/>
          <w:color w:val="000000"/>
          <w:sz w:val="22"/>
          <w:szCs w:val="22"/>
        </w:rPr>
        <w:t xml:space="preserve">he submitted abstract will be used for the selection of contributions. Accepted abstracts will be published in the electronic book of abstracts. </w:t>
      </w:r>
      <w:r w:rsidRPr="00413204">
        <w:rPr>
          <w:rFonts w:eastAsia="MS PGothic"/>
          <w:b/>
          <w:bCs/>
          <w:color w:val="000000"/>
          <w:sz w:val="22"/>
          <w:szCs w:val="22"/>
        </w:rPr>
        <w:t>Preference in the selection of oral and poster presentations will be given to unpublished results, while the keynotes preferably summarize a longer, coherent research or development</w:t>
      </w:r>
      <w:r w:rsidRPr="00413204">
        <w:rPr>
          <w:rFonts w:eastAsia="MS PGothic"/>
          <w:color w:val="000000"/>
          <w:sz w:val="22"/>
          <w:szCs w:val="22"/>
        </w:rPr>
        <w:t>.</w:t>
      </w:r>
      <w:r w:rsidR="004F0185">
        <w:rPr>
          <w:rFonts w:eastAsia="MS PGothic"/>
          <w:color w:val="000000"/>
          <w:sz w:val="22"/>
          <w:szCs w:val="22"/>
        </w:rPr>
        <w:t xml:space="preserve"> </w:t>
      </w:r>
    </w:p>
    <w:p w14:paraId="1F71B67E" w14:textId="28E204F7" w:rsidR="004F0185" w:rsidRPr="00E242C8" w:rsidRDefault="00413204" w:rsidP="004F0185">
      <w:pPr>
        <w:snapToGrid w:val="0"/>
        <w:spacing w:after="120"/>
        <w:jc w:val="both"/>
        <w:rPr>
          <w:rFonts w:eastAsia="MS PGothic"/>
          <w:color w:val="000000"/>
          <w:sz w:val="22"/>
          <w:szCs w:val="22"/>
        </w:rPr>
      </w:pPr>
      <w:r w:rsidRPr="00413204">
        <w:rPr>
          <w:rFonts w:eastAsia="MS PGothic"/>
          <w:color w:val="000000"/>
          <w:sz w:val="22"/>
          <w:szCs w:val="22"/>
        </w:rPr>
        <w:t xml:space="preserve">In the abstract, please provide a brief description of the motivation for your work, the research methodology, and emphasize </w:t>
      </w:r>
      <w:r w:rsidRPr="00413204">
        <w:rPr>
          <w:rFonts w:eastAsia="MS PGothic"/>
          <w:b/>
          <w:bCs/>
          <w:color w:val="000000"/>
          <w:sz w:val="22"/>
          <w:szCs w:val="22"/>
        </w:rPr>
        <w:t>the most relevant results</w:t>
      </w:r>
      <w:r w:rsidRPr="00413204">
        <w:rPr>
          <w:rFonts w:eastAsia="MS PGothic"/>
          <w:color w:val="000000"/>
          <w:sz w:val="22"/>
          <w:szCs w:val="22"/>
        </w:rPr>
        <w:t>. A graphical illustration is also welcome</w:t>
      </w:r>
      <w:r w:rsidR="004F0185">
        <w:rPr>
          <w:rFonts w:eastAsia="MS PGothic"/>
          <w:color w:val="000000"/>
          <w:sz w:val="22"/>
          <w:szCs w:val="22"/>
        </w:rPr>
        <w:t>.</w:t>
      </w:r>
    </w:p>
    <w:tbl>
      <w:tblPr>
        <w:tblpPr w:leftFromText="141" w:rightFromText="141" w:vertAnchor="text" w:horzAnchor="margin" w:tblpXSpec="right" w:tblpY="93"/>
        <w:tblOverlap w:val="never"/>
        <w:tblW w:w="0" w:type="auto"/>
        <w:tblLook w:val="04A0" w:firstRow="1" w:lastRow="0" w:firstColumn="1" w:lastColumn="0" w:noHBand="0" w:noVBand="1"/>
      </w:tblPr>
      <w:tblGrid>
        <w:gridCol w:w="4317"/>
      </w:tblGrid>
      <w:tr w:rsidR="00F73E1A" w:rsidRPr="00920F5F" w14:paraId="51FA1D0A" w14:textId="77777777" w:rsidTr="00413204">
        <w:tc>
          <w:tcPr>
            <w:tcW w:w="4317" w:type="dxa"/>
            <w:shd w:val="clear" w:color="auto" w:fill="auto"/>
          </w:tcPr>
          <w:p w14:paraId="07D6AEBC" w14:textId="4DD333F6" w:rsidR="00F73E1A" w:rsidRPr="00920F5F" w:rsidRDefault="0074319F" w:rsidP="00F73E1A">
            <w:pPr>
              <w:snapToGrid w:val="0"/>
              <w:spacing w:line="300" w:lineRule="auto"/>
              <w:rPr>
                <w:rFonts w:eastAsia="MS PGothic"/>
                <w:color w:val="000000"/>
                <w:sz w:val="18"/>
                <w:szCs w:val="18"/>
                <w:lang w:eastAsia="ko-KR"/>
              </w:rPr>
            </w:pPr>
            <w:r>
              <w:rPr>
                <w:rFonts w:eastAsia="MS PGothic"/>
                <w:noProof/>
                <w:color w:val="000000"/>
                <w:sz w:val="18"/>
                <w:szCs w:val="18"/>
                <w:lang w:eastAsia="ko-KR"/>
              </w:rPr>
              <w:drawing>
                <wp:inline distT="0" distB="0" distL="0" distR="0" wp14:anchorId="3A7D52BD" wp14:editId="1C95B245">
                  <wp:extent cx="2276475" cy="16573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MSF 2026.jpg"/>
                          <pic:cNvPicPr/>
                        </pic:nvPicPr>
                        <pic:blipFill>
                          <a:blip r:embed="rId11">
                            <a:extLst>
                              <a:ext uri="{28A0092B-C50C-407E-A947-70E740481C1C}">
                                <a14:useLocalDpi xmlns:a14="http://schemas.microsoft.com/office/drawing/2010/main" val="0"/>
                              </a:ext>
                            </a:extLst>
                          </a:blip>
                          <a:stretch>
                            <a:fillRect/>
                          </a:stretch>
                        </pic:blipFill>
                        <pic:spPr>
                          <a:xfrm>
                            <a:off x="0" y="0"/>
                            <a:ext cx="2276475" cy="1657350"/>
                          </a:xfrm>
                          <a:prstGeom prst="rect">
                            <a:avLst/>
                          </a:prstGeom>
                        </pic:spPr>
                      </pic:pic>
                    </a:graphicData>
                  </a:graphic>
                </wp:inline>
              </w:drawing>
            </w:r>
          </w:p>
        </w:tc>
      </w:tr>
      <w:tr w:rsidR="00F73E1A" w:rsidRPr="00920F5F" w14:paraId="3AAAF2BB" w14:textId="77777777" w:rsidTr="00413204">
        <w:tc>
          <w:tcPr>
            <w:tcW w:w="4317" w:type="dxa"/>
            <w:shd w:val="clear" w:color="auto" w:fill="auto"/>
          </w:tcPr>
          <w:p w14:paraId="0338F210" w14:textId="33E9A97C" w:rsidR="00F73E1A" w:rsidRPr="00EE4B5A" w:rsidRDefault="00F73E1A" w:rsidP="00F73E1A">
            <w:r>
              <w:rPr>
                <w:rFonts w:eastAsia="MS PGothic"/>
                <w:b/>
                <w:color w:val="000000"/>
                <w:sz w:val="18"/>
                <w:szCs w:val="18"/>
              </w:rPr>
              <w:t xml:space="preserve">               </w:t>
            </w:r>
            <w:r w:rsidRPr="000512E1">
              <w:rPr>
                <w:rFonts w:eastAsia="MS PGothic"/>
                <w:b/>
                <w:color w:val="000000"/>
                <w:sz w:val="18"/>
                <w:szCs w:val="18"/>
              </w:rPr>
              <w:t>Figure 1</w:t>
            </w:r>
            <w:r w:rsidRPr="000512E1">
              <w:rPr>
                <w:rFonts w:eastAsia="MS PGothic"/>
                <w:b/>
                <w:color w:val="000000"/>
                <w:sz w:val="18"/>
                <w:szCs w:val="18"/>
                <w:lang w:eastAsia="ko-KR"/>
              </w:rPr>
              <w:t>.</w:t>
            </w:r>
            <w:r w:rsidRPr="000512E1">
              <w:rPr>
                <w:rFonts w:eastAsia="MS PGothic"/>
                <w:color w:val="000000"/>
                <w:sz w:val="18"/>
                <w:szCs w:val="18"/>
              </w:rPr>
              <w:t xml:space="preserve"> Caption of </w:t>
            </w:r>
            <w:r w:rsidRPr="000512E1">
              <w:rPr>
                <w:rFonts w:eastAsia="MS PGothic"/>
                <w:sz w:val="18"/>
                <w:szCs w:val="18"/>
                <w:lang w:eastAsia="ko-KR"/>
              </w:rPr>
              <w:t>f</w:t>
            </w:r>
            <w:r w:rsidRPr="000512E1">
              <w:rPr>
                <w:rFonts w:eastAsia="MS PGothic"/>
                <w:color w:val="000000"/>
                <w:sz w:val="18"/>
                <w:szCs w:val="18"/>
              </w:rPr>
              <w:t>igure (</w:t>
            </w:r>
            <w:r w:rsidR="00790794">
              <w:rPr>
                <w:rFonts w:eastAsia="MS PGothic"/>
                <w:color w:val="000000"/>
                <w:sz w:val="18"/>
                <w:szCs w:val="18"/>
              </w:rPr>
              <w:t>9 p</w:t>
            </w:r>
            <w:r w:rsidRPr="000512E1">
              <w:rPr>
                <w:rFonts w:eastAsia="MS PGothic"/>
                <w:color w:val="000000"/>
                <w:sz w:val="18"/>
                <w:szCs w:val="18"/>
              </w:rPr>
              <w:t>t)</w:t>
            </w:r>
            <w:r w:rsidRPr="000512E1">
              <w:rPr>
                <w:rFonts w:eastAsia="MS PGothic"/>
                <w:color w:val="000000"/>
                <w:sz w:val="18"/>
                <w:szCs w:val="18"/>
                <w:lang w:eastAsia="ko-KR"/>
              </w:rPr>
              <w:t>.</w:t>
            </w:r>
          </w:p>
        </w:tc>
      </w:tr>
    </w:tbl>
    <w:p w14:paraId="34E4D884" w14:textId="1C44F6BE" w:rsidR="00EE4B5A" w:rsidRDefault="00413204" w:rsidP="001E31F9">
      <w:pPr>
        <w:snapToGrid w:val="0"/>
        <w:spacing w:after="120"/>
        <w:jc w:val="both"/>
        <w:rPr>
          <w:rFonts w:eastAsia="MS PGothic"/>
          <w:color w:val="000000"/>
          <w:sz w:val="22"/>
          <w:szCs w:val="22"/>
        </w:rPr>
      </w:pPr>
      <w:r w:rsidRPr="00413204">
        <w:rPr>
          <w:rFonts w:eastAsia="MS PGothic"/>
          <w:color w:val="000000"/>
          <w:sz w:val="22"/>
          <w:szCs w:val="22"/>
        </w:rPr>
        <w:t>Captions for tables and figures should be in 9 pt with 6 pt space above and below. You can include figures wrapped in the text or in an empty line with centering. Equations should be included without numbering, with 6 pt space above and below. Explain all applied notations</w:t>
      </w:r>
      <w:r w:rsidR="00EE4B5A" w:rsidRPr="00EE4B5A">
        <w:rPr>
          <w:rFonts w:eastAsia="MS PGothic"/>
          <w:color w:val="000000"/>
          <w:sz w:val="22"/>
          <w:szCs w:val="22"/>
        </w:rPr>
        <w:t xml:space="preserve">, </w:t>
      </w:r>
      <w:r w:rsidR="00EE4B5A" w:rsidRPr="00EE4B5A">
        <w:rPr>
          <w:rFonts w:eastAsia="MS PGothic"/>
          <w:i/>
          <w:iCs/>
          <w:color w:val="000000"/>
          <w:sz w:val="22"/>
          <w:szCs w:val="22"/>
        </w:rPr>
        <w:t>e.g.</w:t>
      </w:r>
      <w:r w:rsidR="00EE4B5A">
        <w:rPr>
          <w:rFonts w:eastAsia="MS PGothic"/>
          <w:color w:val="000000"/>
          <w:sz w:val="22"/>
          <w:szCs w:val="22"/>
        </w:rPr>
        <w:t>,</w:t>
      </w:r>
    </w:p>
    <w:p w14:paraId="7B0B76A9" w14:textId="031EB734" w:rsidR="00EE4B5A" w:rsidRDefault="0074319F" w:rsidP="001E31F9">
      <w:pPr>
        <w:snapToGrid w:val="0"/>
        <w:spacing w:after="120"/>
        <w:jc w:val="both"/>
        <w:rPr>
          <w:rFonts w:eastAsia="MS PGothic"/>
          <w:color w:val="000000"/>
          <w:sz w:val="22"/>
          <w:szCs w:val="22"/>
        </w:rPr>
      </w:pPr>
      <m:oMathPara>
        <m:oMath>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c</m:t>
              </m:r>
            </m:e>
            <m:sub>
              <m:r>
                <w:rPr>
                  <w:rFonts w:ascii="Cambria Math" w:eastAsia="MS PGothic" w:hAnsi="Cambria Math"/>
                  <w:color w:val="000000"/>
                  <w:sz w:val="22"/>
                  <w:szCs w:val="22"/>
                </w:rPr>
                <m:t>p</m:t>
              </m:r>
            </m:sub>
          </m:sSub>
          <m:r>
            <w:rPr>
              <w:rFonts w:ascii="Cambria Math" w:eastAsia="MS PGothic" w:hAnsi="Cambria Math"/>
              <w:color w:val="000000"/>
              <w:sz w:val="22"/>
              <w:szCs w:val="22"/>
            </w:rPr>
            <m:t>-</m:t>
          </m:r>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c</m:t>
              </m:r>
            </m:e>
            <m:sub>
              <m:r>
                <w:rPr>
                  <w:rFonts w:ascii="Cambria Math" w:eastAsia="MS PGothic" w:hAnsi="Cambria Math"/>
                  <w:color w:val="000000"/>
                  <w:sz w:val="22"/>
                  <w:szCs w:val="22"/>
                </w:rPr>
                <m:t>v</m:t>
              </m:r>
            </m:sub>
          </m:sSub>
          <m:r>
            <w:rPr>
              <w:rFonts w:ascii="Cambria Math" w:eastAsia="MS PGothic" w:hAnsi="Cambria Math"/>
              <w:color w:val="000000"/>
              <w:sz w:val="22"/>
              <w:szCs w:val="22"/>
            </w:rPr>
            <m:t xml:space="preserve">=T v </m:t>
          </m:r>
          <m:f>
            <m:fPr>
              <m:ctrlPr>
                <w:rPr>
                  <w:rFonts w:ascii="Cambria Math" w:eastAsia="MS PGothic" w:hAnsi="Cambria Math"/>
                  <w:i/>
                  <w:color w:val="000000"/>
                  <w:sz w:val="22"/>
                  <w:szCs w:val="22"/>
                </w:rPr>
              </m:ctrlPr>
            </m:fPr>
            <m:num>
              <m:sSup>
                <m:sSupPr>
                  <m:ctrlPr>
                    <w:rPr>
                      <w:rFonts w:ascii="Cambria Math" w:eastAsia="MS PGothic" w:hAnsi="Cambria Math"/>
                      <w:i/>
                      <w:color w:val="000000"/>
                      <w:sz w:val="22"/>
                      <w:szCs w:val="22"/>
                    </w:rPr>
                  </m:ctrlPr>
                </m:sSupPr>
                <m:e>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β</m:t>
                      </m:r>
                    </m:e>
                    <m:sub>
                      <m:r>
                        <w:rPr>
                          <w:rFonts w:ascii="Cambria Math" w:eastAsia="MS PGothic" w:hAnsi="Cambria Math"/>
                          <w:color w:val="000000"/>
                          <w:sz w:val="22"/>
                          <w:szCs w:val="22"/>
                        </w:rPr>
                        <m:t>p</m:t>
                      </m:r>
                    </m:sub>
                  </m:sSub>
                </m:e>
                <m:sup>
                  <m:r>
                    <w:rPr>
                      <w:rFonts w:ascii="Cambria Math" w:eastAsia="MS PGothic" w:hAnsi="Cambria Math"/>
                      <w:color w:val="000000"/>
                      <w:sz w:val="22"/>
                      <w:szCs w:val="22"/>
                    </w:rPr>
                    <m:t>2</m:t>
                  </m:r>
                </m:sup>
              </m:sSup>
            </m:num>
            <m:den>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κ</m:t>
                  </m:r>
                </m:e>
                <m:sub>
                  <m:r>
                    <w:rPr>
                      <w:rFonts w:ascii="Cambria Math" w:eastAsia="MS PGothic" w:hAnsi="Cambria Math"/>
                      <w:color w:val="000000"/>
                      <w:sz w:val="22"/>
                      <w:szCs w:val="22"/>
                    </w:rPr>
                    <m:t>T</m:t>
                  </m:r>
                </m:sub>
              </m:sSub>
            </m:den>
          </m:f>
          <m:r>
            <w:rPr>
              <w:rFonts w:ascii="Cambria Math" w:eastAsia="MS PGothic" w:hAnsi="Cambria Math"/>
              <w:color w:val="000000"/>
              <w:sz w:val="22"/>
              <w:szCs w:val="22"/>
            </w:rPr>
            <m:t>,</m:t>
          </m:r>
        </m:oMath>
      </m:oMathPara>
    </w:p>
    <w:p w14:paraId="35E9FBC7" w14:textId="77777777" w:rsidR="00F73E1A" w:rsidRDefault="00EE4B5A" w:rsidP="001E31F9">
      <w:pPr>
        <w:snapToGrid w:val="0"/>
        <w:spacing w:after="120"/>
        <w:jc w:val="both"/>
        <w:rPr>
          <w:rFonts w:eastAsia="MS PGothic"/>
          <w:color w:val="000000"/>
          <w:sz w:val="22"/>
          <w:szCs w:val="22"/>
        </w:rPr>
      </w:pPr>
      <w:r w:rsidRPr="00EE4B5A">
        <w:rPr>
          <w:rFonts w:eastAsia="MS PGothic"/>
          <w:color w:val="000000"/>
          <w:sz w:val="22"/>
          <w:szCs w:val="22"/>
        </w:rPr>
        <w:t xml:space="preserve">where </w:t>
      </w:r>
      <m:oMath>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c</m:t>
            </m:r>
          </m:e>
          <m:sub>
            <m:r>
              <w:rPr>
                <w:rFonts w:ascii="Cambria Math" w:eastAsia="MS PGothic" w:hAnsi="Cambria Math"/>
                <w:color w:val="000000"/>
                <w:sz w:val="22"/>
                <w:szCs w:val="22"/>
              </w:rPr>
              <m:t>p</m:t>
            </m:r>
          </m:sub>
        </m:sSub>
      </m:oMath>
      <w:r w:rsidRPr="00EE4B5A">
        <w:rPr>
          <w:rFonts w:eastAsia="MS PGothic"/>
          <w:color w:val="000000"/>
          <w:sz w:val="22"/>
          <w:szCs w:val="22"/>
        </w:rPr>
        <w:t xml:space="preserve"> </w:t>
      </w:r>
      <w:r>
        <w:rPr>
          <w:rFonts w:eastAsia="MS PGothic"/>
          <w:color w:val="000000"/>
          <w:sz w:val="22"/>
          <w:szCs w:val="22"/>
        </w:rPr>
        <w:t xml:space="preserve">and </w:t>
      </w:r>
      <m:oMath>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c</m:t>
            </m:r>
          </m:e>
          <m:sub>
            <m:r>
              <w:rPr>
                <w:rFonts w:ascii="Cambria Math" w:eastAsia="MS PGothic" w:hAnsi="Cambria Math"/>
                <w:color w:val="000000"/>
                <w:sz w:val="22"/>
                <w:szCs w:val="22"/>
              </w:rPr>
              <m:t>v</m:t>
            </m:r>
          </m:sub>
        </m:sSub>
      </m:oMath>
      <w:r>
        <w:rPr>
          <w:rFonts w:eastAsia="MS PGothic"/>
          <w:color w:val="000000"/>
          <w:sz w:val="22"/>
          <w:szCs w:val="22"/>
        </w:rPr>
        <w:t xml:space="preserve">, </w:t>
      </w:r>
      <m:oMath>
        <m:r>
          <w:rPr>
            <w:rFonts w:ascii="Cambria Math" w:eastAsia="MS PGothic" w:hAnsi="Cambria Math"/>
            <w:color w:val="000000"/>
            <w:sz w:val="22"/>
            <w:szCs w:val="22"/>
          </w:rPr>
          <m:t>T</m:t>
        </m:r>
      </m:oMath>
      <w:r>
        <w:rPr>
          <w:rFonts w:eastAsia="MS PGothic"/>
          <w:color w:val="000000"/>
          <w:sz w:val="22"/>
          <w:szCs w:val="22"/>
        </w:rPr>
        <w:t xml:space="preserve">, </w:t>
      </w:r>
      <m:oMath>
        <m:r>
          <w:rPr>
            <w:rFonts w:ascii="Cambria Math" w:eastAsia="MS PGothic" w:hAnsi="Cambria Math"/>
            <w:color w:val="000000"/>
            <w:sz w:val="22"/>
            <w:szCs w:val="22"/>
          </w:rPr>
          <m:t>v</m:t>
        </m:r>
      </m:oMath>
      <w:r>
        <w:rPr>
          <w:rFonts w:eastAsia="MS PGothic"/>
          <w:color w:val="000000"/>
          <w:sz w:val="22"/>
          <w:szCs w:val="22"/>
        </w:rPr>
        <w:t xml:space="preserve">, </w:t>
      </w:r>
      <m:oMath>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β</m:t>
            </m:r>
          </m:e>
          <m:sub>
            <m:r>
              <w:rPr>
                <w:rFonts w:ascii="Cambria Math" w:eastAsia="MS PGothic" w:hAnsi="Cambria Math"/>
                <w:color w:val="000000"/>
                <w:sz w:val="22"/>
                <w:szCs w:val="22"/>
              </w:rPr>
              <m:t>p</m:t>
            </m:r>
          </m:sub>
        </m:sSub>
      </m:oMath>
      <w:r>
        <w:rPr>
          <w:rFonts w:eastAsia="MS PGothic"/>
          <w:color w:val="000000"/>
          <w:sz w:val="22"/>
          <w:szCs w:val="22"/>
        </w:rPr>
        <w:t xml:space="preserve"> and </w:t>
      </w:r>
      <m:oMath>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κ</m:t>
            </m:r>
          </m:e>
          <m:sub>
            <m:r>
              <w:rPr>
                <w:rFonts w:ascii="Cambria Math" w:eastAsia="MS PGothic" w:hAnsi="Cambria Math"/>
                <w:color w:val="000000"/>
                <w:sz w:val="22"/>
                <w:szCs w:val="22"/>
              </w:rPr>
              <m:t>T</m:t>
            </m:r>
          </m:sub>
        </m:sSub>
      </m:oMath>
      <w:r>
        <w:rPr>
          <w:rFonts w:eastAsia="MS PGothic"/>
          <w:color w:val="000000"/>
          <w:sz w:val="22"/>
          <w:szCs w:val="22"/>
        </w:rPr>
        <w:t xml:space="preserve"> </w:t>
      </w:r>
      <w:r w:rsidR="00F73E1A" w:rsidRPr="00F73E1A">
        <w:rPr>
          <w:rFonts w:eastAsia="MS PGothic"/>
          <w:color w:val="000000"/>
          <w:sz w:val="22"/>
          <w:szCs w:val="22"/>
        </w:rPr>
        <w:t>denote the isobaric and isochoric specific heat capacities, the temperature, the specific volume, the isobaric cubic thermal expansion coefficient and the isobaric compressibility coefficient, respectively.</w:t>
      </w:r>
    </w:p>
    <w:p w14:paraId="41135A24" w14:textId="529F7023" w:rsidR="00F73E1A" w:rsidRPr="00F73E1A" w:rsidRDefault="00413204" w:rsidP="00F73E1A">
      <w:pPr>
        <w:snapToGrid w:val="0"/>
        <w:spacing w:after="120"/>
        <w:jc w:val="both"/>
        <w:rPr>
          <w:rFonts w:eastAsia="MS PGothic"/>
          <w:color w:val="000000"/>
          <w:sz w:val="22"/>
          <w:szCs w:val="22"/>
        </w:rPr>
      </w:pPr>
      <w:r w:rsidRPr="00413204">
        <w:rPr>
          <w:rFonts w:eastAsia="MS PGothic"/>
          <w:color w:val="000000"/>
          <w:sz w:val="22"/>
          <w:szCs w:val="22"/>
        </w:rPr>
        <w:t>Conclusions should clearly indicate the main findings and their impact on supercritical fluids science and technology</w:t>
      </w:r>
      <w:r w:rsidR="00F73E1A" w:rsidRPr="00F73E1A">
        <w:rPr>
          <w:rFonts w:eastAsia="MS PGothic"/>
          <w:color w:val="000000"/>
          <w:sz w:val="22"/>
          <w:szCs w:val="22"/>
        </w:rPr>
        <w:t>.</w:t>
      </w:r>
    </w:p>
    <w:p w14:paraId="0C6B028A" w14:textId="602FB47C" w:rsidR="004F0185" w:rsidRPr="00413204" w:rsidRDefault="00413204" w:rsidP="004F0185">
      <w:pPr>
        <w:snapToGrid w:val="0"/>
        <w:spacing w:after="120"/>
        <w:jc w:val="both"/>
        <w:rPr>
          <w:rFonts w:eastAsia="MS PGothic"/>
          <w:color w:val="000000"/>
          <w:sz w:val="22"/>
          <w:szCs w:val="22"/>
        </w:rPr>
      </w:pPr>
      <w:r w:rsidRPr="00413204">
        <w:rPr>
          <w:rFonts w:eastAsia="MS PGothic"/>
          <w:color w:val="000000"/>
          <w:sz w:val="22"/>
          <w:szCs w:val="22"/>
        </w:rPr>
        <w:t xml:space="preserve">Please submit your abstract in </w:t>
      </w:r>
      <w:r w:rsidRPr="00413204">
        <w:rPr>
          <w:rFonts w:eastAsia="MS PGothic"/>
          <w:b/>
          <w:bCs/>
          <w:color w:val="000000"/>
          <w:sz w:val="22"/>
          <w:szCs w:val="22"/>
        </w:rPr>
        <w:t>a single PDF file</w:t>
      </w:r>
      <w:r w:rsidRPr="00413204">
        <w:rPr>
          <w:rFonts w:eastAsia="MS PGothic"/>
          <w:color w:val="000000"/>
          <w:sz w:val="22"/>
          <w:szCs w:val="22"/>
        </w:rPr>
        <w:t xml:space="preserve">. After accepting your contribution, you will receive further information about submitting the source files (Word or LaTeX file and the figures) to ensure that the abstract appears in maximum quality in the electronic abstract book. </w:t>
      </w:r>
      <w:r w:rsidRPr="00413204">
        <w:rPr>
          <w:rFonts w:eastAsia="MS PGothic"/>
          <w:b/>
          <w:bCs/>
          <w:color w:val="000000"/>
          <w:sz w:val="22"/>
          <w:szCs w:val="22"/>
        </w:rPr>
        <w:t>The maximum size of the PDF file is 10 MB</w:t>
      </w:r>
      <w:r w:rsidRPr="00413204">
        <w:rPr>
          <w:rFonts w:eastAsia="MS PGothic"/>
          <w:color w:val="000000"/>
          <w:sz w:val="22"/>
          <w:szCs w:val="22"/>
        </w:rPr>
        <w:t>.</w:t>
      </w:r>
    </w:p>
    <w:p w14:paraId="365B8F62" w14:textId="2EC8CF6C" w:rsidR="00946506" w:rsidRPr="00C50E9F" w:rsidRDefault="001F488C" w:rsidP="00C50E9F">
      <w:pPr>
        <w:snapToGrid w:val="0"/>
        <w:spacing w:before="240" w:line="300" w:lineRule="auto"/>
        <w:rPr>
          <w:rFonts w:eastAsia="MS PGothic"/>
          <w:color w:val="000000"/>
          <w:sz w:val="22"/>
          <w:szCs w:val="22"/>
        </w:rPr>
      </w:pPr>
      <w:r w:rsidRPr="00E242C8">
        <w:rPr>
          <w:rFonts w:eastAsia="MS PGothic"/>
          <w:b/>
          <w:bCs/>
          <w:color w:val="000000"/>
          <w:sz w:val="22"/>
          <w:szCs w:val="22"/>
        </w:rPr>
        <w:t xml:space="preserve">References </w:t>
      </w:r>
    </w:p>
    <w:p w14:paraId="400B3B64" w14:textId="49D8DE46" w:rsidR="004F0185" w:rsidRPr="00956C1C" w:rsidRDefault="004F0185" w:rsidP="004F0185">
      <w:pPr>
        <w:snapToGrid w:val="0"/>
        <w:spacing w:line="300" w:lineRule="auto"/>
        <w:ind w:left="180" w:hangingChars="100" w:hanging="180"/>
        <w:rPr>
          <w:rFonts w:eastAsiaTheme="minorEastAsia"/>
          <w:sz w:val="18"/>
          <w:szCs w:val="18"/>
          <w:lang w:eastAsia="ko-KR"/>
        </w:rPr>
      </w:pPr>
      <w:r>
        <w:rPr>
          <w:rFonts w:eastAsia="SimSun"/>
          <w:sz w:val="18"/>
          <w:szCs w:val="18"/>
          <w:lang w:eastAsia="zh-CN"/>
        </w:rPr>
        <w:t>[</w:t>
      </w:r>
      <w:r w:rsidRPr="0009090C">
        <w:rPr>
          <w:rFonts w:eastAsia="SimSun" w:hint="eastAsia"/>
          <w:sz w:val="18"/>
          <w:szCs w:val="18"/>
          <w:lang w:eastAsia="zh-CN"/>
        </w:rPr>
        <w:t>1</w:t>
      </w:r>
      <w:r>
        <w:rPr>
          <w:rFonts w:eastAsia="SimSun"/>
          <w:sz w:val="18"/>
          <w:szCs w:val="18"/>
          <w:lang w:eastAsia="zh-CN"/>
        </w:rPr>
        <w:t>]</w:t>
      </w:r>
      <w:r w:rsidRPr="0009090C">
        <w:rPr>
          <w:rFonts w:eastAsia="SimSun" w:hint="eastAsia"/>
          <w:sz w:val="18"/>
          <w:szCs w:val="18"/>
          <w:lang w:eastAsia="zh-CN"/>
        </w:rPr>
        <w:t xml:space="preserve"> </w:t>
      </w:r>
      <w:r w:rsidRPr="008E3F34">
        <w:rPr>
          <w:rFonts w:eastAsia="MS PGothic"/>
          <w:sz w:val="18"/>
          <w:szCs w:val="18"/>
        </w:rPr>
        <w:t xml:space="preserve">A.B. Author, C.D. Author, E.F. Author, </w:t>
      </w:r>
      <w:r w:rsidRPr="00F51FD3">
        <w:rPr>
          <w:rFonts w:eastAsia="MS PGothic"/>
          <w:i/>
          <w:sz w:val="18"/>
          <w:szCs w:val="18"/>
        </w:rPr>
        <w:t>J</w:t>
      </w:r>
      <w:r>
        <w:rPr>
          <w:rFonts w:eastAsia="MS PGothic"/>
          <w:i/>
          <w:sz w:val="18"/>
          <w:szCs w:val="18"/>
        </w:rPr>
        <w:t>.</w:t>
      </w:r>
      <w:r w:rsidRPr="00F51FD3">
        <w:rPr>
          <w:rFonts w:eastAsia="MS PGothic"/>
          <w:i/>
          <w:sz w:val="18"/>
          <w:szCs w:val="18"/>
        </w:rPr>
        <w:t xml:space="preserve"> </w:t>
      </w:r>
      <w:proofErr w:type="spellStart"/>
      <w:r w:rsidRPr="00F51FD3">
        <w:rPr>
          <w:rFonts w:eastAsia="MS PGothic"/>
          <w:i/>
          <w:sz w:val="18"/>
          <w:szCs w:val="18"/>
        </w:rPr>
        <w:t>S</w:t>
      </w:r>
      <w:r>
        <w:rPr>
          <w:rFonts w:eastAsia="MS PGothic"/>
          <w:i/>
          <w:sz w:val="18"/>
          <w:szCs w:val="18"/>
        </w:rPr>
        <w:t>upercrit</w:t>
      </w:r>
      <w:proofErr w:type="spellEnd"/>
      <w:r>
        <w:rPr>
          <w:rFonts w:eastAsia="MS PGothic"/>
          <w:i/>
          <w:sz w:val="18"/>
          <w:szCs w:val="18"/>
        </w:rPr>
        <w:t>.</w:t>
      </w:r>
      <w:r w:rsidRPr="00F51FD3">
        <w:rPr>
          <w:rFonts w:eastAsia="MS PGothic"/>
          <w:i/>
          <w:sz w:val="18"/>
          <w:szCs w:val="18"/>
        </w:rPr>
        <w:t xml:space="preserve"> F</w:t>
      </w:r>
      <w:r>
        <w:rPr>
          <w:rFonts w:eastAsia="MS PGothic"/>
          <w:i/>
          <w:sz w:val="18"/>
          <w:szCs w:val="18"/>
        </w:rPr>
        <w:t>luids</w:t>
      </w:r>
      <w:r w:rsidRPr="008E3F34">
        <w:rPr>
          <w:rFonts w:eastAsia="MS PGothic"/>
          <w:sz w:val="18"/>
          <w:szCs w:val="18"/>
        </w:rPr>
        <w:t xml:space="preserve"> </w:t>
      </w:r>
      <w:r w:rsidRPr="004C7735">
        <w:rPr>
          <w:rFonts w:eastAsia="MS PGothic"/>
          <w:b/>
          <w:sz w:val="18"/>
          <w:szCs w:val="18"/>
        </w:rPr>
        <w:t>20</w:t>
      </w:r>
      <w:r>
        <w:rPr>
          <w:rFonts w:eastAsia="MS PGothic"/>
          <w:b/>
          <w:sz w:val="18"/>
          <w:szCs w:val="18"/>
        </w:rPr>
        <w:t>20</w:t>
      </w:r>
      <w:r>
        <w:rPr>
          <w:rFonts w:eastAsia="MS PGothic"/>
          <w:sz w:val="18"/>
          <w:szCs w:val="18"/>
        </w:rPr>
        <w:t xml:space="preserve">, </w:t>
      </w:r>
      <w:r>
        <w:rPr>
          <w:rFonts w:eastAsia="MS PGothic"/>
          <w:i/>
          <w:sz w:val="18"/>
          <w:szCs w:val="18"/>
        </w:rPr>
        <w:t>156</w:t>
      </w:r>
      <w:r>
        <w:rPr>
          <w:rFonts w:eastAsia="MS PGothic"/>
          <w:sz w:val="18"/>
          <w:szCs w:val="18"/>
        </w:rPr>
        <w:t xml:space="preserve">, </w:t>
      </w:r>
      <w:r w:rsidRPr="008E3F34">
        <w:rPr>
          <w:rFonts w:eastAsia="MS PGothic"/>
          <w:sz w:val="18"/>
          <w:szCs w:val="18"/>
        </w:rPr>
        <w:t>1</w:t>
      </w:r>
      <w:r>
        <w:rPr>
          <w:rFonts w:eastAsia="MS PGothic"/>
          <w:sz w:val="18"/>
          <w:szCs w:val="18"/>
        </w:rPr>
        <w:t>04665</w:t>
      </w:r>
    </w:p>
    <w:p w14:paraId="3D9500FC" w14:textId="54E75DBA" w:rsidR="009758F3" w:rsidRDefault="009758F3" w:rsidP="009758F3">
      <w:pPr>
        <w:snapToGrid w:val="0"/>
        <w:spacing w:line="300" w:lineRule="auto"/>
        <w:ind w:left="180" w:hangingChars="100" w:hanging="180"/>
        <w:rPr>
          <w:rFonts w:eastAsia="MS PGothic"/>
          <w:sz w:val="18"/>
          <w:szCs w:val="18"/>
        </w:rPr>
      </w:pPr>
      <w:r>
        <w:rPr>
          <w:rFonts w:eastAsia="SimSun"/>
          <w:sz w:val="18"/>
          <w:szCs w:val="18"/>
          <w:lang w:eastAsia="zh-CN"/>
        </w:rPr>
        <w:t>[2]</w:t>
      </w:r>
      <w:r w:rsidRPr="0009090C">
        <w:rPr>
          <w:rFonts w:eastAsia="SimSun" w:hint="eastAsia"/>
          <w:sz w:val="18"/>
          <w:szCs w:val="18"/>
          <w:lang w:eastAsia="zh-CN"/>
        </w:rPr>
        <w:t xml:space="preserve"> </w:t>
      </w:r>
      <w:r>
        <w:rPr>
          <w:rFonts w:eastAsia="MS PGothic"/>
          <w:sz w:val="18"/>
          <w:szCs w:val="18"/>
        </w:rPr>
        <w:t>G</w:t>
      </w:r>
      <w:r w:rsidRPr="008E3F34">
        <w:rPr>
          <w:rFonts w:eastAsia="MS PGothic"/>
          <w:sz w:val="18"/>
          <w:szCs w:val="18"/>
        </w:rPr>
        <w:t>.</w:t>
      </w:r>
      <w:r>
        <w:rPr>
          <w:rFonts w:eastAsia="MS PGothic"/>
          <w:sz w:val="18"/>
          <w:szCs w:val="18"/>
        </w:rPr>
        <w:t>H</w:t>
      </w:r>
      <w:r w:rsidRPr="008E3F34">
        <w:rPr>
          <w:rFonts w:eastAsia="MS PGothic"/>
          <w:sz w:val="18"/>
          <w:szCs w:val="18"/>
        </w:rPr>
        <w:t xml:space="preserve">. Author, </w:t>
      </w:r>
      <w:r w:rsidRPr="00F51FD3">
        <w:rPr>
          <w:rFonts w:eastAsia="MS PGothic"/>
          <w:i/>
          <w:sz w:val="18"/>
          <w:szCs w:val="18"/>
        </w:rPr>
        <w:t>J</w:t>
      </w:r>
      <w:r>
        <w:rPr>
          <w:rFonts w:eastAsia="MS PGothic"/>
          <w:i/>
          <w:sz w:val="18"/>
          <w:szCs w:val="18"/>
        </w:rPr>
        <w:t>.</w:t>
      </w:r>
      <w:r w:rsidRPr="00F51FD3">
        <w:rPr>
          <w:rFonts w:eastAsia="MS PGothic"/>
          <w:i/>
          <w:sz w:val="18"/>
          <w:szCs w:val="18"/>
        </w:rPr>
        <w:t xml:space="preserve"> </w:t>
      </w:r>
      <w:proofErr w:type="spellStart"/>
      <w:r w:rsidRPr="00F51FD3">
        <w:rPr>
          <w:rFonts w:eastAsia="MS PGothic"/>
          <w:i/>
          <w:sz w:val="18"/>
          <w:szCs w:val="18"/>
        </w:rPr>
        <w:t>S</w:t>
      </w:r>
      <w:r>
        <w:rPr>
          <w:rFonts w:eastAsia="MS PGothic"/>
          <w:i/>
          <w:sz w:val="18"/>
          <w:szCs w:val="18"/>
        </w:rPr>
        <w:t>upercrit</w:t>
      </w:r>
      <w:proofErr w:type="spellEnd"/>
      <w:r>
        <w:rPr>
          <w:rFonts w:eastAsia="MS PGothic"/>
          <w:i/>
          <w:sz w:val="18"/>
          <w:szCs w:val="18"/>
        </w:rPr>
        <w:t>.</w:t>
      </w:r>
      <w:r w:rsidRPr="00F51FD3">
        <w:rPr>
          <w:rFonts w:eastAsia="MS PGothic"/>
          <w:i/>
          <w:sz w:val="18"/>
          <w:szCs w:val="18"/>
        </w:rPr>
        <w:t xml:space="preserve"> F</w:t>
      </w:r>
      <w:r>
        <w:rPr>
          <w:rFonts w:eastAsia="MS PGothic"/>
          <w:i/>
          <w:sz w:val="18"/>
          <w:szCs w:val="18"/>
        </w:rPr>
        <w:t>luids</w:t>
      </w:r>
      <w:r w:rsidRPr="008E3F34">
        <w:rPr>
          <w:rFonts w:eastAsia="MS PGothic"/>
          <w:sz w:val="18"/>
          <w:szCs w:val="18"/>
        </w:rPr>
        <w:t xml:space="preserve"> </w:t>
      </w:r>
      <w:r w:rsidRPr="004C7735">
        <w:rPr>
          <w:rFonts w:eastAsia="MS PGothic"/>
          <w:b/>
          <w:sz w:val="18"/>
          <w:szCs w:val="18"/>
        </w:rPr>
        <w:t>20</w:t>
      </w:r>
      <w:r>
        <w:rPr>
          <w:rFonts w:eastAsia="MS PGothic"/>
          <w:b/>
          <w:sz w:val="18"/>
          <w:szCs w:val="18"/>
        </w:rPr>
        <w:t>21</w:t>
      </w:r>
      <w:r>
        <w:rPr>
          <w:rFonts w:eastAsia="MS PGothic"/>
          <w:sz w:val="18"/>
          <w:szCs w:val="18"/>
        </w:rPr>
        <w:t xml:space="preserve">, </w:t>
      </w:r>
      <w:r>
        <w:rPr>
          <w:rFonts w:eastAsia="MS PGothic"/>
          <w:i/>
          <w:sz w:val="18"/>
          <w:szCs w:val="18"/>
        </w:rPr>
        <w:t>178</w:t>
      </w:r>
      <w:r>
        <w:rPr>
          <w:rFonts w:eastAsia="MS PGothic"/>
          <w:sz w:val="18"/>
          <w:szCs w:val="18"/>
        </w:rPr>
        <w:t>, 105366</w:t>
      </w:r>
      <w:r w:rsidRPr="008E3F34">
        <w:rPr>
          <w:rFonts w:eastAsia="MS PGothic"/>
          <w:sz w:val="18"/>
          <w:szCs w:val="18"/>
        </w:rPr>
        <w:t>.</w:t>
      </w:r>
    </w:p>
    <w:p w14:paraId="515D7447" w14:textId="413D5C0A" w:rsidR="009758F3" w:rsidRDefault="009758F3" w:rsidP="009758F3">
      <w:pPr>
        <w:snapToGrid w:val="0"/>
        <w:spacing w:line="300" w:lineRule="auto"/>
        <w:ind w:left="180" w:hangingChars="100" w:hanging="180"/>
        <w:rPr>
          <w:rFonts w:eastAsia="MS PGothic"/>
          <w:sz w:val="18"/>
          <w:szCs w:val="18"/>
        </w:rPr>
      </w:pPr>
      <w:r>
        <w:rPr>
          <w:rFonts w:eastAsia="SimSun"/>
          <w:sz w:val="18"/>
          <w:szCs w:val="18"/>
          <w:lang w:eastAsia="zh-CN"/>
        </w:rPr>
        <w:t>[3]</w:t>
      </w:r>
      <w:r w:rsidRPr="0009090C">
        <w:rPr>
          <w:rFonts w:eastAsia="SimSun" w:hint="eastAsia"/>
          <w:sz w:val="18"/>
          <w:szCs w:val="18"/>
          <w:lang w:eastAsia="zh-CN"/>
        </w:rPr>
        <w:t xml:space="preserve"> </w:t>
      </w:r>
      <w:r>
        <w:rPr>
          <w:rFonts w:eastAsia="MS PGothic"/>
          <w:sz w:val="18"/>
          <w:szCs w:val="18"/>
        </w:rPr>
        <w:t>I</w:t>
      </w:r>
      <w:r w:rsidR="00B67E36">
        <w:rPr>
          <w:rFonts w:eastAsia="MS PGothic"/>
          <w:sz w:val="18"/>
          <w:szCs w:val="18"/>
        </w:rPr>
        <w:t>.</w:t>
      </w:r>
      <w:r>
        <w:rPr>
          <w:rFonts w:eastAsia="MS PGothic"/>
          <w:sz w:val="18"/>
          <w:szCs w:val="18"/>
        </w:rPr>
        <w:t>J</w:t>
      </w:r>
      <w:r w:rsidRPr="008E3F34">
        <w:rPr>
          <w:rFonts w:eastAsia="MS PGothic"/>
          <w:sz w:val="18"/>
          <w:szCs w:val="18"/>
        </w:rPr>
        <w:t xml:space="preserve">. Author, </w:t>
      </w:r>
      <w:r w:rsidRPr="00F51FD3">
        <w:rPr>
          <w:rFonts w:eastAsia="MS PGothic"/>
          <w:i/>
          <w:sz w:val="18"/>
          <w:szCs w:val="18"/>
        </w:rPr>
        <w:t>J</w:t>
      </w:r>
      <w:r>
        <w:rPr>
          <w:rFonts w:eastAsia="MS PGothic"/>
          <w:i/>
          <w:sz w:val="18"/>
          <w:szCs w:val="18"/>
        </w:rPr>
        <w:t>.</w:t>
      </w:r>
      <w:r w:rsidRPr="00F51FD3">
        <w:rPr>
          <w:rFonts w:eastAsia="MS PGothic"/>
          <w:i/>
          <w:sz w:val="18"/>
          <w:szCs w:val="18"/>
        </w:rPr>
        <w:t xml:space="preserve"> </w:t>
      </w:r>
      <w:proofErr w:type="spellStart"/>
      <w:r w:rsidRPr="00F51FD3">
        <w:rPr>
          <w:rFonts w:eastAsia="MS PGothic"/>
          <w:i/>
          <w:sz w:val="18"/>
          <w:szCs w:val="18"/>
        </w:rPr>
        <w:t>S</w:t>
      </w:r>
      <w:r>
        <w:rPr>
          <w:rFonts w:eastAsia="MS PGothic"/>
          <w:i/>
          <w:sz w:val="18"/>
          <w:szCs w:val="18"/>
        </w:rPr>
        <w:t>upercrit</w:t>
      </w:r>
      <w:proofErr w:type="spellEnd"/>
      <w:r>
        <w:rPr>
          <w:rFonts w:eastAsia="MS PGothic"/>
          <w:i/>
          <w:sz w:val="18"/>
          <w:szCs w:val="18"/>
        </w:rPr>
        <w:t>.</w:t>
      </w:r>
      <w:r w:rsidRPr="00F51FD3">
        <w:rPr>
          <w:rFonts w:eastAsia="MS PGothic"/>
          <w:i/>
          <w:sz w:val="18"/>
          <w:szCs w:val="18"/>
        </w:rPr>
        <w:t xml:space="preserve"> F</w:t>
      </w:r>
      <w:r>
        <w:rPr>
          <w:rFonts w:eastAsia="MS PGothic"/>
          <w:i/>
          <w:sz w:val="18"/>
          <w:szCs w:val="18"/>
        </w:rPr>
        <w:t>luids</w:t>
      </w:r>
      <w:r w:rsidRPr="008E3F34">
        <w:rPr>
          <w:rFonts w:eastAsia="MS PGothic"/>
          <w:sz w:val="18"/>
          <w:szCs w:val="18"/>
        </w:rPr>
        <w:t xml:space="preserve"> </w:t>
      </w:r>
      <w:r w:rsidR="00B67E36">
        <w:rPr>
          <w:rFonts w:eastAsia="MS PGothic"/>
          <w:b/>
          <w:sz w:val="18"/>
          <w:szCs w:val="18"/>
        </w:rPr>
        <w:t>2022</w:t>
      </w:r>
      <w:r>
        <w:rPr>
          <w:rFonts w:eastAsia="MS PGothic"/>
          <w:sz w:val="18"/>
          <w:szCs w:val="18"/>
        </w:rPr>
        <w:t xml:space="preserve">, </w:t>
      </w:r>
      <w:r w:rsidR="00B67E36">
        <w:rPr>
          <w:rFonts w:eastAsia="MS PGothic"/>
          <w:i/>
          <w:sz w:val="18"/>
          <w:szCs w:val="18"/>
        </w:rPr>
        <w:t>189</w:t>
      </w:r>
      <w:r>
        <w:rPr>
          <w:rFonts w:eastAsia="MS PGothic"/>
          <w:sz w:val="18"/>
          <w:szCs w:val="18"/>
        </w:rPr>
        <w:t>, 105</w:t>
      </w:r>
      <w:r w:rsidR="00B67E36">
        <w:rPr>
          <w:rFonts w:eastAsia="MS PGothic"/>
          <w:sz w:val="18"/>
          <w:szCs w:val="18"/>
        </w:rPr>
        <w:t>699</w:t>
      </w:r>
      <w:r w:rsidRPr="008E3F34">
        <w:rPr>
          <w:rFonts w:eastAsia="MS PGothic"/>
          <w:sz w:val="18"/>
          <w:szCs w:val="18"/>
        </w:rPr>
        <w:t>.</w:t>
      </w:r>
    </w:p>
    <w:sectPr w:rsidR="009758F3" w:rsidSect="00133CB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134" w:bottom="1134" w:left="1134" w:header="288" w:footer="709" w:gutter="0"/>
      <w:cols w:space="720"/>
      <w:docGrid w:linePitch="360" w:charSpace="-2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C3F6D" w14:textId="77777777" w:rsidR="00E2173C" w:rsidRDefault="00E2173C">
      <w:r>
        <w:separator/>
      </w:r>
    </w:p>
  </w:endnote>
  <w:endnote w:type="continuationSeparator" w:id="0">
    <w:p w14:paraId="1AA0AF3A" w14:textId="77777777" w:rsidR="00E2173C" w:rsidRDefault="00E2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536E2" w14:textId="77777777" w:rsidR="008C0088" w:rsidRDefault="008C00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F367" w14:textId="77777777" w:rsidR="008C0088" w:rsidRDefault="008C008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6A91" w14:textId="77777777" w:rsidR="008C0088" w:rsidRDefault="008C00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1151F" w14:textId="77777777" w:rsidR="00E2173C" w:rsidRDefault="00E2173C">
      <w:r>
        <w:separator/>
      </w:r>
    </w:p>
  </w:footnote>
  <w:footnote w:type="continuationSeparator" w:id="0">
    <w:p w14:paraId="2E9B9C70" w14:textId="77777777" w:rsidR="00E2173C" w:rsidRDefault="00E21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FE73" w14:textId="77777777" w:rsidR="008C0088" w:rsidRDefault="008C00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1C84C" w14:textId="4A8CD358" w:rsidR="00D12696" w:rsidRDefault="004F0185" w:rsidP="00D12696">
    <w:pPr>
      <w:pStyle w:val="Kopfzeile"/>
      <w:tabs>
        <w:tab w:val="left" w:pos="8080"/>
      </w:tabs>
    </w:pPr>
    <w:r>
      <w:rPr>
        <w:noProof/>
      </w:rPr>
      <mc:AlternateContent>
        <mc:Choice Requires="wps">
          <w:drawing>
            <wp:anchor distT="45720" distB="45720" distL="114300" distR="114300" simplePos="0" relativeHeight="251657216" behindDoc="0" locked="0" layoutInCell="1" allowOverlap="1" wp14:anchorId="44B1A4A4" wp14:editId="07EA2271">
              <wp:simplePos x="0" y="0"/>
              <wp:positionH relativeFrom="margin">
                <wp:align>right</wp:align>
              </wp:positionH>
              <wp:positionV relativeFrom="paragraph">
                <wp:posOffset>14605</wp:posOffset>
              </wp:positionV>
              <wp:extent cx="4256405" cy="441960"/>
              <wp:effectExtent l="0" t="0" r="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6405" cy="441960"/>
                      </a:xfrm>
                      <a:prstGeom prst="rect">
                        <a:avLst/>
                      </a:prstGeom>
                      <a:solidFill>
                        <a:srgbClr val="FFFFFF"/>
                      </a:solidFill>
                      <a:ln w="9525">
                        <a:noFill/>
                        <a:miter lim="800000"/>
                        <a:headEnd/>
                        <a:tailEnd/>
                      </a:ln>
                    </wps:spPr>
                    <wps:txbx>
                      <w:txbxContent>
                        <w:p w14:paraId="06B8021C" w14:textId="77777777" w:rsidR="006A53F4" w:rsidRDefault="006A53F4" w:rsidP="006A53F4">
                          <w:pPr>
                            <w:jc w:val="right"/>
                          </w:pPr>
                        </w:p>
                        <w:p w14:paraId="633FAD19" w14:textId="60AA7785" w:rsidR="00652982" w:rsidRPr="00652982" w:rsidRDefault="006A53F4" w:rsidP="006A53F4">
                          <w:pPr>
                            <w:jc w:val="right"/>
                            <w:rPr>
                              <w:rFonts w:eastAsiaTheme="minorEastAsia"/>
                              <w:lang w:eastAsia="ko-KR"/>
                            </w:rPr>
                          </w:pPr>
                          <w:r>
                            <w:t>21</w:t>
                          </w:r>
                          <w:r w:rsidRPr="006A53F4">
                            <w:rPr>
                              <w:vertAlign w:val="superscript"/>
                            </w:rPr>
                            <w:t>st</w:t>
                          </w:r>
                          <w:r>
                            <w:t xml:space="preserve"> European Meeting on Supercritical Fluids</w:t>
                          </w:r>
                        </w:p>
                        <w:p w14:paraId="019BCE11" w14:textId="730F3153" w:rsidR="00D12696" w:rsidRPr="00652982" w:rsidRDefault="006A53F4" w:rsidP="00E96B73">
                          <w:pPr>
                            <w:jc w:val="right"/>
                            <w:rPr>
                              <w:rFonts w:eastAsiaTheme="minorEastAsia"/>
                              <w:lang w:eastAsia="ko-KR"/>
                            </w:rPr>
                          </w:pPr>
                          <w:r>
                            <w:rPr>
                              <w:rFonts w:eastAsiaTheme="minorEastAsia"/>
                              <w:lang w:eastAsia="ko-KR"/>
                            </w:rPr>
                            <w:t>Clausthal</w:t>
                          </w:r>
                          <w:r w:rsidR="0074319F">
                            <w:rPr>
                              <w:rFonts w:eastAsiaTheme="minorEastAsia"/>
                              <w:lang w:eastAsia="ko-KR"/>
                            </w:rPr>
                            <w:t>-</w:t>
                          </w:r>
                          <w:proofErr w:type="spellStart"/>
                          <w:r w:rsidR="0074319F">
                            <w:rPr>
                              <w:rFonts w:eastAsiaTheme="minorEastAsia"/>
                              <w:lang w:eastAsia="ko-KR"/>
                            </w:rPr>
                            <w:t>Zellerfeld</w:t>
                          </w:r>
                          <w:proofErr w:type="spellEnd"/>
                          <w:r>
                            <w:rPr>
                              <w:rFonts w:eastAsiaTheme="minorEastAsia"/>
                              <w:lang w:eastAsia="ko-KR"/>
                            </w:rPr>
                            <w:t>, Germany,</w:t>
                          </w:r>
                          <w:r w:rsidR="00D12696">
                            <w:t xml:space="preserve"> </w:t>
                          </w:r>
                          <w:r w:rsidR="0074319F">
                            <w:t xml:space="preserve">14 </w:t>
                          </w:r>
                          <w:r w:rsidR="008376BA" w:rsidRPr="0074319F">
                            <w:rPr>
                              <w:rFonts w:eastAsiaTheme="minorEastAsia"/>
                              <w:lang w:eastAsia="ko-KR"/>
                            </w:rPr>
                            <w:t>–</w:t>
                          </w:r>
                          <w:r w:rsidR="0074319F">
                            <w:rPr>
                              <w:rFonts w:eastAsiaTheme="minorEastAsia"/>
                              <w:lang w:eastAsia="ko-KR"/>
                            </w:rPr>
                            <w:t xml:space="preserve"> </w:t>
                          </w:r>
                          <w:r w:rsidR="0074319F" w:rsidRPr="0074319F">
                            <w:rPr>
                              <w:rFonts w:eastAsiaTheme="minorEastAsia"/>
                              <w:lang w:eastAsia="ko-KR"/>
                            </w:rPr>
                            <w:t>17</w:t>
                          </w:r>
                          <w:r w:rsidR="008376BA" w:rsidRPr="0074319F">
                            <w:rPr>
                              <w:rFonts w:eastAsiaTheme="minorEastAsia"/>
                              <w:lang w:eastAsia="ko-KR"/>
                            </w:rPr>
                            <w:t xml:space="preserve"> </w:t>
                          </w:r>
                          <w:r w:rsidR="00652982">
                            <w:rPr>
                              <w:rFonts w:eastAsiaTheme="minorEastAsia" w:hint="eastAsia"/>
                              <w:lang w:eastAsia="ko-KR"/>
                            </w:rPr>
                            <w:t>June</w:t>
                          </w:r>
                          <w:r w:rsidR="00D12696">
                            <w:t xml:space="preserve"> 202</w:t>
                          </w:r>
                          <w:r w:rsidR="0074319F">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B1A4A4" id="_x0000_t202" coordsize="21600,21600" o:spt="202" path="m,l,21600r21600,l21600,xe">
              <v:stroke joinstyle="miter"/>
              <v:path gradientshapeok="t" o:connecttype="rect"/>
            </v:shapetype>
            <v:shape id="Text Box 2" o:spid="_x0000_s1026" type="#_x0000_t202" style="position:absolute;margin-left:283.95pt;margin-top:1.15pt;width:335.15pt;height:34.8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" stroked="f">
              <v:textbox style="mso-fit-shape-to-text:t">
                <w:txbxContent>
                  <w:p w14:paraId="06B8021C" w14:textId="77777777" w:rsidR="006A53F4" w:rsidRDefault="006A53F4" w:rsidP="006A53F4">
                    <w:pPr>
                      <w:jc w:val="right"/>
                    </w:pPr>
                  </w:p>
                  <w:p w14:paraId="633FAD19" w14:textId="60AA7785" w:rsidR="00652982" w:rsidRPr="00652982" w:rsidRDefault="006A53F4" w:rsidP="006A53F4">
                    <w:pPr>
                      <w:jc w:val="right"/>
                      <w:rPr>
                        <w:rFonts w:eastAsiaTheme="minorEastAsia"/>
                        <w:lang w:eastAsia="ko-KR"/>
                      </w:rPr>
                    </w:pPr>
                    <w:r>
                      <w:t>21</w:t>
                    </w:r>
                    <w:r w:rsidRPr="006A53F4">
                      <w:rPr>
                        <w:vertAlign w:val="superscript"/>
                      </w:rPr>
                      <w:t>st</w:t>
                    </w:r>
                    <w:r>
                      <w:t xml:space="preserve"> European Meeting on Supercritical Fluids</w:t>
                    </w:r>
                  </w:p>
                  <w:p w14:paraId="019BCE11" w14:textId="730F3153" w:rsidR="00D12696" w:rsidRPr="00652982" w:rsidRDefault="006A53F4" w:rsidP="00E96B73">
                    <w:pPr>
                      <w:jc w:val="right"/>
                      <w:rPr>
                        <w:rFonts w:eastAsiaTheme="minorEastAsia"/>
                        <w:lang w:eastAsia="ko-KR"/>
                      </w:rPr>
                    </w:pPr>
                    <w:r>
                      <w:rPr>
                        <w:rFonts w:eastAsiaTheme="minorEastAsia"/>
                        <w:lang w:eastAsia="ko-KR"/>
                      </w:rPr>
                      <w:t>Clausthal</w:t>
                    </w:r>
                    <w:r w:rsidR="0074319F">
                      <w:rPr>
                        <w:rFonts w:eastAsiaTheme="minorEastAsia"/>
                        <w:lang w:eastAsia="ko-KR"/>
                      </w:rPr>
                      <w:t>-</w:t>
                    </w:r>
                    <w:proofErr w:type="spellStart"/>
                    <w:r w:rsidR="0074319F">
                      <w:rPr>
                        <w:rFonts w:eastAsiaTheme="minorEastAsia"/>
                        <w:lang w:eastAsia="ko-KR"/>
                      </w:rPr>
                      <w:t>Zellerfeld</w:t>
                    </w:r>
                    <w:proofErr w:type="spellEnd"/>
                    <w:r>
                      <w:rPr>
                        <w:rFonts w:eastAsiaTheme="minorEastAsia"/>
                        <w:lang w:eastAsia="ko-KR"/>
                      </w:rPr>
                      <w:t>, Germany,</w:t>
                    </w:r>
                    <w:r w:rsidR="00D12696">
                      <w:t xml:space="preserve"> </w:t>
                    </w:r>
                    <w:r w:rsidR="0074319F">
                      <w:t xml:space="preserve">14 </w:t>
                    </w:r>
                    <w:r w:rsidR="008376BA" w:rsidRPr="0074319F">
                      <w:rPr>
                        <w:rFonts w:eastAsiaTheme="minorEastAsia"/>
                        <w:lang w:eastAsia="ko-KR"/>
                      </w:rPr>
                      <w:t>–</w:t>
                    </w:r>
                    <w:r w:rsidR="0074319F">
                      <w:rPr>
                        <w:rFonts w:eastAsiaTheme="minorEastAsia"/>
                        <w:lang w:eastAsia="ko-KR"/>
                      </w:rPr>
                      <w:t xml:space="preserve"> </w:t>
                    </w:r>
                    <w:r w:rsidR="0074319F" w:rsidRPr="0074319F">
                      <w:rPr>
                        <w:rFonts w:eastAsiaTheme="minorEastAsia"/>
                        <w:lang w:eastAsia="ko-KR"/>
                      </w:rPr>
                      <w:t>17</w:t>
                    </w:r>
                    <w:r w:rsidR="008376BA" w:rsidRPr="0074319F">
                      <w:rPr>
                        <w:rFonts w:eastAsiaTheme="minorEastAsia"/>
                        <w:lang w:eastAsia="ko-KR"/>
                      </w:rPr>
                      <w:t xml:space="preserve"> </w:t>
                    </w:r>
                    <w:r w:rsidR="00652982">
                      <w:rPr>
                        <w:rFonts w:eastAsiaTheme="minorEastAsia" w:hint="eastAsia"/>
                        <w:lang w:eastAsia="ko-KR"/>
                      </w:rPr>
                      <w:t>June</w:t>
                    </w:r>
                    <w:r w:rsidR="00D12696">
                      <w:t xml:space="preserve"> 202</w:t>
                    </w:r>
                    <w:r w:rsidR="0074319F">
                      <w:t>6</w:t>
                    </w:r>
                  </w:p>
                </w:txbxContent>
              </v:textbox>
              <w10:wrap type="square" anchorx="margin"/>
            </v:shape>
          </w:pict>
        </mc:Fallback>
      </mc:AlternateContent>
    </w:r>
    <w:r w:rsidR="0074319F">
      <w:rPr>
        <w:rFonts w:eastAsia="MS PGothic"/>
        <w:noProof/>
        <w:color w:val="000000"/>
        <w:sz w:val="18"/>
        <w:szCs w:val="18"/>
        <w:lang w:eastAsia="ko-KR"/>
      </w:rPr>
      <w:drawing>
        <wp:inline distT="0" distB="0" distL="0" distR="0" wp14:anchorId="1794A6D8" wp14:editId="15AC4C96">
          <wp:extent cx="765111" cy="55702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MSF 2026.jpg"/>
                  <pic:cNvPicPr/>
                </pic:nvPicPr>
                <pic:blipFill>
                  <a:blip r:embed="rId1">
                    <a:extLst>
                      <a:ext uri="{28A0092B-C50C-407E-A947-70E740481C1C}">
                        <a14:useLocalDpi xmlns:a14="http://schemas.microsoft.com/office/drawing/2010/main" val="0"/>
                      </a:ext>
                    </a:extLst>
                  </a:blip>
                  <a:stretch>
                    <a:fillRect/>
                  </a:stretch>
                </pic:blipFill>
                <pic:spPr>
                  <a:xfrm>
                    <a:off x="0" y="0"/>
                    <a:ext cx="777673" cy="566170"/>
                  </a:xfrm>
                  <a:prstGeom prst="rect">
                    <a:avLst/>
                  </a:prstGeom>
                </pic:spPr>
              </pic:pic>
            </a:graphicData>
          </a:graphic>
        </wp:inline>
      </w:drawing>
    </w:r>
  </w:p>
  <w:p w14:paraId="53834AE4" w14:textId="6422641B" w:rsidR="00FC0E85" w:rsidRDefault="004F0185" w:rsidP="00FC0E85">
    <w:pPr>
      <w:pStyle w:val="Kopfzeile"/>
      <w:jc w:val="center"/>
    </w:pPr>
    <w:r>
      <w:rPr>
        <w:noProof/>
      </w:rPr>
      <mc:AlternateContent>
        <mc:Choice Requires="wps">
          <w:drawing>
            <wp:anchor distT="0" distB="0" distL="114300" distR="114300" simplePos="0" relativeHeight="251660288" behindDoc="0" locked="0" layoutInCell="1" allowOverlap="1" wp14:anchorId="538D8D81" wp14:editId="23E004BC">
              <wp:simplePos x="0" y="0"/>
              <wp:positionH relativeFrom="margin">
                <wp:align>left</wp:align>
              </wp:positionH>
              <wp:positionV relativeFrom="paragraph">
                <wp:posOffset>80010</wp:posOffset>
              </wp:positionV>
              <wp:extent cx="61074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743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05E222" id="Straight Connector 1"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pt" to="480.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" strokecolor="black [3200]" strokeweight="1.5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FA28" w14:textId="77777777" w:rsidR="008C0088" w:rsidRDefault="008C00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385"/>
    <w:multiLevelType w:val="hybridMultilevel"/>
    <w:tmpl w:val="F5CC3100"/>
    <w:lvl w:ilvl="0" w:tplc="D390BC2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AE6026"/>
    <w:multiLevelType w:val="hybridMultilevel"/>
    <w:tmpl w:val="A072A6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BD084F"/>
    <w:multiLevelType w:val="hybridMultilevel"/>
    <w:tmpl w:val="49B2B100"/>
    <w:lvl w:ilvl="0" w:tplc="D390BC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5F262F"/>
    <w:multiLevelType w:val="hybridMultilevel"/>
    <w:tmpl w:val="07AA61D2"/>
    <w:lvl w:ilvl="0" w:tplc="43DE2AD8">
      <w:start w:val="1"/>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3901E6"/>
    <w:multiLevelType w:val="hybridMultilevel"/>
    <w:tmpl w:val="189EBC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A767E0"/>
    <w:multiLevelType w:val="hybridMultilevel"/>
    <w:tmpl w:val="59F2152C"/>
    <w:lvl w:ilvl="0" w:tplc="9236B85A">
      <w:start w:val="1"/>
      <w:numFmt w:val="decimal"/>
      <w:lvlText w:val="(%1)"/>
      <w:lvlJc w:val="left"/>
      <w:pPr>
        <w:tabs>
          <w:tab w:val="num" w:pos="705"/>
        </w:tabs>
        <w:ind w:left="705" w:hanging="705"/>
      </w:pPr>
      <w:rPr>
        <w:rFonts w:hint="default"/>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8F17BE"/>
    <w:multiLevelType w:val="hybridMultilevel"/>
    <w:tmpl w:val="ED567FC6"/>
    <w:lvl w:ilvl="0" w:tplc="D390BC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017ED4"/>
    <w:multiLevelType w:val="hybridMultilevel"/>
    <w:tmpl w:val="4ACAB766"/>
    <w:lvl w:ilvl="0" w:tplc="49CA346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7"/>
  </w:num>
  <w:num w:numId="3">
    <w:abstractNumId w:val="4"/>
  </w:num>
  <w:num w:numId="4">
    <w:abstractNumId w:val="6"/>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A3"/>
    <w:rsid w:val="00020F0F"/>
    <w:rsid w:val="00021C3A"/>
    <w:rsid w:val="000577A3"/>
    <w:rsid w:val="00062453"/>
    <w:rsid w:val="00074564"/>
    <w:rsid w:val="0009090C"/>
    <w:rsid w:val="000D0743"/>
    <w:rsid w:val="000D65A3"/>
    <w:rsid w:val="000E583B"/>
    <w:rsid w:val="001165E9"/>
    <w:rsid w:val="00133CB1"/>
    <w:rsid w:val="001A3AA0"/>
    <w:rsid w:val="001B501F"/>
    <w:rsid w:val="001B504B"/>
    <w:rsid w:val="001E096E"/>
    <w:rsid w:val="001E31F9"/>
    <w:rsid w:val="001F1C18"/>
    <w:rsid w:val="001F371A"/>
    <w:rsid w:val="001F488C"/>
    <w:rsid w:val="002023F6"/>
    <w:rsid w:val="002334ED"/>
    <w:rsid w:val="002542CA"/>
    <w:rsid w:val="00256AC7"/>
    <w:rsid w:val="00287206"/>
    <w:rsid w:val="002A0BCC"/>
    <w:rsid w:val="002B4CE2"/>
    <w:rsid w:val="002C47B7"/>
    <w:rsid w:val="002F6717"/>
    <w:rsid w:val="00322F88"/>
    <w:rsid w:val="0038144A"/>
    <w:rsid w:val="003937F1"/>
    <w:rsid w:val="003B02A3"/>
    <w:rsid w:val="003B25BB"/>
    <w:rsid w:val="003C223D"/>
    <w:rsid w:val="003C7453"/>
    <w:rsid w:val="003F3767"/>
    <w:rsid w:val="00413204"/>
    <w:rsid w:val="00421616"/>
    <w:rsid w:val="004306F9"/>
    <w:rsid w:val="00436E0D"/>
    <w:rsid w:val="004408EF"/>
    <w:rsid w:val="00455D76"/>
    <w:rsid w:val="00461CF7"/>
    <w:rsid w:val="00487F62"/>
    <w:rsid w:val="004A5EEF"/>
    <w:rsid w:val="004C28B1"/>
    <w:rsid w:val="004C7735"/>
    <w:rsid w:val="004F0185"/>
    <w:rsid w:val="005259C4"/>
    <w:rsid w:val="00571819"/>
    <w:rsid w:val="00584A0D"/>
    <w:rsid w:val="005A2DE3"/>
    <w:rsid w:val="005B1988"/>
    <w:rsid w:val="005B73BD"/>
    <w:rsid w:val="005D12D1"/>
    <w:rsid w:val="00605F96"/>
    <w:rsid w:val="006361A6"/>
    <w:rsid w:val="00652982"/>
    <w:rsid w:val="00656F8E"/>
    <w:rsid w:val="00682247"/>
    <w:rsid w:val="00684666"/>
    <w:rsid w:val="0068736C"/>
    <w:rsid w:val="00690DB2"/>
    <w:rsid w:val="006A53F4"/>
    <w:rsid w:val="006B467E"/>
    <w:rsid w:val="006C2F26"/>
    <w:rsid w:val="006C4D4D"/>
    <w:rsid w:val="006C6D04"/>
    <w:rsid w:val="006D22DD"/>
    <w:rsid w:val="006D231F"/>
    <w:rsid w:val="007104F0"/>
    <w:rsid w:val="00717EC6"/>
    <w:rsid w:val="0072256C"/>
    <w:rsid w:val="00722E3B"/>
    <w:rsid w:val="0072473B"/>
    <w:rsid w:val="00733A72"/>
    <w:rsid w:val="0074319F"/>
    <w:rsid w:val="00757849"/>
    <w:rsid w:val="00761B76"/>
    <w:rsid w:val="00763049"/>
    <w:rsid w:val="00766AD3"/>
    <w:rsid w:val="0078334C"/>
    <w:rsid w:val="00790794"/>
    <w:rsid w:val="007A0BE2"/>
    <w:rsid w:val="007D7F9B"/>
    <w:rsid w:val="007E5EBA"/>
    <w:rsid w:val="007F4990"/>
    <w:rsid w:val="00803995"/>
    <w:rsid w:val="008376BA"/>
    <w:rsid w:val="008478A0"/>
    <w:rsid w:val="0089234F"/>
    <w:rsid w:val="008B5BC0"/>
    <w:rsid w:val="008C0088"/>
    <w:rsid w:val="008D2A88"/>
    <w:rsid w:val="008E3F34"/>
    <w:rsid w:val="008E5797"/>
    <w:rsid w:val="009020E1"/>
    <w:rsid w:val="0091063C"/>
    <w:rsid w:val="00920F5F"/>
    <w:rsid w:val="00946506"/>
    <w:rsid w:val="00950313"/>
    <w:rsid w:val="00956C1C"/>
    <w:rsid w:val="00957985"/>
    <w:rsid w:val="009758F3"/>
    <w:rsid w:val="00995AB6"/>
    <w:rsid w:val="009A1101"/>
    <w:rsid w:val="009A1364"/>
    <w:rsid w:val="009F06ED"/>
    <w:rsid w:val="00A10845"/>
    <w:rsid w:val="00A1216F"/>
    <w:rsid w:val="00A1388F"/>
    <w:rsid w:val="00A263A4"/>
    <w:rsid w:val="00AB1C75"/>
    <w:rsid w:val="00AB6B36"/>
    <w:rsid w:val="00AC1584"/>
    <w:rsid w:val="00AD6C03"/>
    <w:rsid w:val="00AD753E"/>
    <w:rsid w:val="00AF1585"/>
    <w:rsid w:val="00AF716A"/>
    <w:rsid w:val="00B01B2A"/>
    <w:rsid w:val="00B02440"/>
    <w:rsid w:val="00B13FEA"/>
    <w:rsid w:val="00B14AA3"/>
    <w:rsid w:val="00B324AC"/>
    <w:rsid w:val="00B51A8E"/>
    <w:rsid w:val="00B65E0D"/>
    <w:rsid w:val="00B67E36"/>
    <w:rsid w:val="00BA4295"/>
    <w:rsid w:val="00BD5344"/>
    <w:rsid w:val="00BF6767"/>
    <w:rsid w:val="00BF6ED9"/>
    <w:rsid w:val="00C43AD3"/>
    <w:rsid w:val="00C50E9F"/>
    <w:rsid w:val="00C531AC"/>
    <w:rsid w:val="00C5508B"/>
    <w:rsid w:val="00C64CE2"/>
    <w:rsid w:val="00C75055"/>
    <w:rsid w:val="00C81D68"/>
    <w:rsid w:val="00C970BC"/>
    <w:rsid w:val="00CB281F"/>
    <w:rsid w:val="00CD7191"/>
    <w:rsid w:val="00CE1C35"/>
    <w:rsid w:val="00D05AEC"/>
    <w:rsid w:val="00D12696"/>
    <w:rsid w:val="00D1284E"/>
    <w:rsid w:val="00D21687"/>
    <w:rsid w:val="00D51B9B"/>
    <w:rsid w:val="00D55EE5"/>
    <w:rsid w:val="00D60922"/>
    <w:rsid w:val="00D62356"/>
    <w:rsid w:val="00D66A80"/>
    <w:rsid w:val="00D73532"/>
    <w:rsid w:val="00D7456A"/>
    <w:rsid w:val="00D8182E"/>
    <w:rsid w:val="00D910F5"/>
    <w:rsid w:val="00D97C3A"/>
    <w:rsid w:val="00DA33DB"/>
    <w:rsid w:val="00DB3FEA"/>
    <w:rsid w:val="00DB4D96"/>
    <w:rsid w:val="00DD0857"/>
    <w:rsid w:val="00DD72E0"/>
    <w:rsid w:val="00DF2D8A"/>
    <w:rsid w:val="00E00EEB"/>
    <w:rsid w:val="00E02347"/>
    <w:rsid w:val="00E0476C"/>
    <w:rsid w:val="00E079F9"/>
    <w:rsid w:val="00E2173C"/>
    <w:rsid w:val="00E242C8"/>
    <w:rsid w:val="00E27339"/>
    <w:rsid w:val="00E657B4"/>
    <w:rsid w:val="00E669E4"/>
    <w:rsid w:val="00E8387E"/>
    <w:rsid w:val="00E8630F"/>
    <w:rsid w:val="00E96B73"/>
    <w:rsid w:val="00EE4B5A"/>
    <w:rsid w:val="00EE4DBB"/>
    <w:rsid w:val="00EE7FAB"/>
    <w:rsid w:val="00EF20B1"/>
    <w:rsid w:val="00F0123E"/>
    <w:rsid w:val="00F15E1C"/>
    <w:rsid w:val="00F2406E"/>
    <w:rsid w:val="00F35B46"/>
    <w:rsid w:val="00F36D96"/>
    <w:rsid w:val="00F43A07"/>
    <w:rsid w:val="00F45379"/>
    <w:rsid w:val="00F47ECE"/>
    <w:rsid w:val="00F51FD3"/>
    <w:rsid w:val="00F65B1C"/>
    <w:rsid w:val="00F73E1A"/>
    <w:rsid w:val="00F8554F"/>
    <w:rsid w:val="00FB28FA"/>
    <w:rsid w:val="00FC0E85"/>
    <w:rsid w:val="00FC228E"/>
    <w:rsid w:val="00FC6352"/>
    <w:rsid w:val="00FD01B1"/>
    <w:rsid w:val="00FD2F48"/>
    <w:rsid w:val="00FD3C52"/>
    <w:rsid w:val="00FE7C48"/>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8DA9A11"/>
  <w15:docId w15:val="{713751F6-F753-4975-A9FA-6AD2324A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val="en-US" w:eastAsia="ja-JP"/>
    </w:rPr>
  </w:style>
  <w:style w:type="paragraph" w:styleId="berschrift1">
    <w:name w:val="heading 1"/>
    <w:basedOn w:val="Standard"/>
    <w:next w:val="Standard"/>
    <w:qFormat/>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pPr>
      <w:jc w:val="both"/>
    </w:pPr>
    <w:rPr>
      <w:sz w:val="20"/>
    </w:rPr>
  </w:style>
  <w:style w:type="paragraph" w:customStyle="1" w:styleId="xl23">
    <w:name w:val="xl23"/>
    <w:basedOn w:val="Standard"/>
    <w:pPr>
      <w:pBdr>
        <w:bottom w:val="single" w:sz="8" w:space="0" w:color="auto"/>
      </w:pBdr>
      <w:spacing w:before="100" w:beforeAutospacing="1" w:after="100" w:afterAutospacing="1"/>
    </w:pPr>
    <w:rPr>
      <w:rFonts w:ascii="MS Mincho" w:hAnsi="MS Mincho"/>
      <w:lang w:eastAsia="fr-FR"/>
    </w:rPr>
  </w:style>
  <w:style w:type="paragraph" w:styleId="Textkrper-Zeileneinzug">
    <w:name w:val="Body Text Indent"/>
    <w:basedOn w:val="Standard"/>
    <w:pPr>
      <w:ind w:right="45" w:firstLine="360"/>
      <w:jc w:val="both"/>
    </w:pPr>
    <w:rPr>
      <w:bCs/>
      <w:color w:val="000000"/>
      <w:sz w:val="20"/>
    </w:rPr>
  </w:style>
  <w:style w:type="paragraph" w:styleId="Textkrper-Einzug2">
    <w:name w:val="Body Text Indent 2"/>
    <w:basedOn w:val="Standard"/>
    <w:pPr>
      <w:ind w:firstLine="360"/>
      <w:jc w:val="both"/>
    </w:pPr>
    <w:rPr>
      <w:sz w:val="20"/>
    </w:rPr>
  </w:style>
  <w:style w:type="paragraph" w:styleId="Textkrper-Einzug3">
    <w:name w:val="Body Text Indent 3"/>
    <w:basedOn w:val="Standard"/>
    <w:pPr>
      <w:ind w:right="44" w:firstLine="360"/>
      <w:jc w:val="both"/>
    </w:pPr>
    <w:rPr>
      <w:sz w:val="20"/>
    </w:rPr>
  </w:style>
  <w:style w:type="paragraph" w:styleId="Sprechblasentext">
    <w:name w:val="Balloon Text"/>
    <w:basedOn w:val="Standard"/>
    <w:semiHidden/>
    <w:rPr>
      <w:rFonts w:ascii="Arial" w:eastAsia="MS Gothic" w:hAnsi="Arial"/>
      <w:sz w:val="18"/>
      <w:szCs w:val="18"/>
    </w:rPr>
  </w:style>
  <w:style w:type="paragraph" w:styleId="Kopfzeile">
    <w:name w:val="header"/>
    <w:basedOn w:val="Standard"/>
    <w:link w:val="KopfzeileZchn"/>
    <w:uiPriority w:val="99"/>
    <w:pPr>
      <w:tabs>
        <w:tab w:val="center" w:pos="4252"/>
        <w:tab w:val="right" w:pos="8504"/>
      </w:tabs>
      <w:snapToGrid w:val="0"/>
    </w:pPr>
  </w:style>
  <w:style w:type="paragraph" w:styleId="Fuzeile">
    <w:name w:val="footer"/>
    <w:basedOn w:val="Standard"/>
    <w:pPr>
      <w:tabs>
        <w:tab w:val="center" w:pos="4252"/>
        <w:tab w:val="right" w:pos="8504"/>
      </w:tabs>
      <w:snapToGrid w:val="0"/>
    </w:pPr>
  </w:style>
  <w:style w:type="character" w:styleId="Hyperlink">
    <w:name w:val="Hyperlink"/>
    <w:rPr>
      <w:color w:val="0000FF"/>
      <w:u w:val="single"/>
    </w:rPr>
  </w:style>
  <w:style w:type="character" w:styleId="BesuchterLink">
    <w:name w:val="FollowedHyperlink"/>
    <w:rsid w:val="007A0BE2"/>
    <w:rPr>
      <w:color w:val="800080"/>
      <w:u w:val="single"/>
    </w:rPr>
  </w:style>
  <w:style w:type="character" w:styleId="Kommentarzeichen">
    <w:name w:val="annotation reference"/>
    <w:semiHidden/>
    <w:rPr>
      <w:sz w:val="18"/>
      <w:szCs w:val="18"/>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table" w:styleId="Tabellenraster">
    <w:name w:val="Table Grid"/>
    <w:basedOn w:val="NormaleTabelle"/>
    <w:rsid w:val="00A13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D12696"/>
    <w:rPr>
      <w:sz w:val="24"/>
      <w:szCs w:val="24"/>
      <w:lang w:val="en-US" w:eastAsia="ja-JP"/>
    </w:rPr>
  </w:style>
  <w:style w:type="paragraph" w:styleId="Listenabsatz">
    <w:name w:val="List Paragraph"/>
    <w:basedOn w:val="Standard"/>
    <w:uiPriority w:val="34"/>
    <w:qFormat/>
    <w:rsid w:val="00A1216F"/>
    <w:pPr>
      <w:ind w:left="720"/>
      <w:contextualSpacing/>
    </w:pPr>
  </w:style>
  <w:style w:type="character" w:styleId="Hervorhebung">
    <w:name w:val="Emphasis"/>
    <w:basedOn w:val="Absatz-Standardschriftart"/>
    <w:qFormat/>
    <w:rsid w:val="00BF6ED9"/>
    <w:rPr>
      <w:i/>
      <w:iCs/>
    </w:rPr>
  </w:style>
  <w:style w:type="character" w:styleId="Platzhaltertext">
    <w:name w:val="Placeholder Text"/>
    <w:basedOn w:val="Absatz-Standardschriftart"/>
    <w:uiPriority w:val="99"/>
    <w:semiHidden/>
    <w:rsid w:val="00EE4B5A"/>
    <w:rPr>
      <w:color w:val="808080"/>
    </w:rPr>
  </w:style>
  <w:style w:type="character" w:styleId="NichtaufgelsteErwhnung">
    <w:name w:val="Unresolved Mention"/>
    <w:basedOn w:val="Absatz-Standardschriftart"/>
    <w:uiPriority w:val="99"/>
    <w:semiHidden/>
    <w:unhideWhenUsed/>
    <w:rsid w:val="00790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478635">
      <w:bodyDiv w:val="1"/>
      <w:marLeft w:val="0"/>
      <w:marRight w:val="0"/>
      <w:marTop w:val="0"/>
      <w:marBottom w:val="0"/>
      <w:divBdr>
        <w:top w:val="none" w:sz="0" w:space="0" w:color="auto"/>
        <w:left w:val="none" w:sz="0" w:space="0" w:color="auto"/>
        <w:bottom w:val="none" w:sz="0" w:space="0" w:color="auto"/>
        <w:right w:val="none" w:sz="0" w:space="0" w:color="auto"/>
      </w:divBdr>
    </w:div>
    <w:div w:id="1215848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18fcc2-c364-4ee5-aabd-9b8913c94c86">
      <Terms xmlns="http://schemas.microsoft.com/office/infopath/2007/PartnerControls"/>
    </lcf76f155ced4ddcb4097134ff3c332f>
    <TaxCatchAll xmlns="c6e6090d-fa20-49b1-91ac-25c58405b9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86185B889A38418A96F8C0434930AB" ma:contentTypeVersion="11" ma:contentTypeDescription="Create a new document." ma:contentTypeScope="" ma:versionID="2b0b0bd14c3c9ea9d8d6c2046c8b5ee2">
  <xsd:schema xmlns:xsd="http://www.w3.org/2001/XMLSchema" xmlns:xs="http://www.w3.org/2001/XMLSchema" xmlns:p="http://schemas.microsoft.com/office/2006/metadata/properties" xmlns:ns2="4618fcc2-c364-4ee5-aabd-9b8913c94c86" xmlns:ns3="c6e6090d-fa20-49b1-91ac-25c58405b9d7" targetNamespace="http://schemas.microsoft.com/office/2006/metadata/properties" ma:root="true" ma:fieldsID="b836914a373b4d1dd14eed2773a25b0f" ns2:_="" ns3:_="">
    <xsd:import namespace="4618fcc2-c364-4ee5-aabd-9b8913c94c86"/>
    <xsd:import namespace="c6e6090d-fa20-49b1-91ac-25c58405b9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8fcc2-c364-4ee5-aabd-9b8913c94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0beb6-f273-48e7-85d4-dac867ddce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6090d-fa20-49b1-91ac-25c58405b9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4e8359-7d4e-40ae-8853-a9022503a994}" ma:internalName="TaxCatchAll" ma:showField="CatchAllData" ma:web="c6e6090d-fa20-49b1-91ac-25c58405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83BB7-65CF-4DB7-87F9-38EC2C28F6A8}">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618fcc2-c364-4ee5-aabd-9b8913c94c86"/>
    <ds:schemaRef ds:uri="http://purl.org/dc/elements/1.1/"/>
    <ds:schemaRef ds:uri="http://schemas.microsoft.com/office/2006/metadata/properties"/>
    <ds:schemaRef ds:uri="c6e6090d-fa20-49b1-91ac-25c58405b9d7"/>
    <ds:schemaRef ds:uri="http://www.w3.org/XML/1998/namespace"/>
    <ds:schemaRef ds:uri="http://purl.org/dc/dcmitype/"/>
  </ds:schemaRefs>
</ds:datastoreItem>
</file>

<file path=customXml/itemProps2.xml><?xml version="1.0" encoding="utf-8"?>
<ds:datastoreItem xmlns:ds="http://schemas.openxmlformats.org/officeDocument/2006/customXml" ds:itemID="{7A4823DB-42A0-4DD7-BD52-0A6E3ADD5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8fcc2-c364-4ee5-aabd-9b8913c94c86"/>
    <ds:schemaRef ds:uri="c6e6090d-fa20-49b1-91ac-25c58405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CBC0C-5BC5-4A7D-9F09-906055478FA5}">
  <ds:schemaRefs>
    <ds:schemaRef ds:uri="http://schemas.microsoft.com/sharepoint/v3/contenttype/forms"/>
  </ds:schemaRefs>
</ds:datastoreItem>
</file>

<file path=customXml/itemProps4.xml><?xml version="1.0" encoding="utf-8"?>
<ds:datastoreItem xmlns:ds="http://schemas.openxmlformats.org/officeDocument/2006/customXml" ds:itemID="{E1B6858F-E5CF-4B31-90F2-0E18014E1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2535</Characters>
  <Application>Microsoft Office Word</Application>
  <DocSecurity>0</DocSecurity>
  <Lines>21</Lines>
  <Paragraphs>5</Paragraphs>
  <ScaleCrop>false</ScaleCrop>
  <HeadingPairs>
    <vt:vector size="14" baseType="variant">
      <vt:variant>
        <vt:lpstr>Titel</vt:lpstr>
      </vt:variant>
      <vt:variant>
        <vt:i4>1</vt:i4>
      </vt:variant>
      <vt:variant>
        <vt:lpstr>제목</vt:lpstr>
      </vt:variant>
      <vt:variant>
        <vt:i4>1</vt:i4>
      </vt:variant>
      <vt:variant>
        <vt:lpstr>Title</vt:lpstr>
      </vt:variant>
      <vt:variant>
        <vt:i4>1</vt:i4>
      </vt:variant>
      <vt:variant>
        <vt:lpstr>Título</vt:lpstr>
      </vt:variant>
      <vt:variant>
        <vt:i4>1</vt:i4>
      </vt:variant>
      <vt:variant>
        <vt:lpstr>Titre</vt:lpstr>
      </vt:variant>
      <vt:variant>
        <vt:i4>1</vt:i4>
      </vt:variant>
      <vt:variant>
        <vt:lpstr>Titolo</vt:lpstr>
      </vt:variant>
      <vt:variant>
        <vt:i4>1</vt:i4>
      </vt:variant>
      <vt:variant>
        <vt:lpstr>タイトル</vt:lpstr>
      </vt:variant>
      <vt:variant>
        <vt:i4>1</vt:i4>
      </vt:variant>
    </vt:vector>
  </HeadingPairs>
  <TitlesOfParts>
    <vt:vector size="7" baseType="lpstr">
      <vt:lpstr>TOCAT7ABSTRACT</vt:lpstr>
      <vt:lpstr>TOCAT7ABSTRACT</vt:lpstr>
      <vt:lpstr>TOCAT7ABSTRACT</vt:lpstr>
      <vt:lpstr>TOCAT7ABSTRACT</vt:lpstr>
      <vt:lpstr>TOCAT7ABSTRACT</vt:lpstr>
      <vt:lpstr>TOCAT7ABSTRACT</vt:lpstr>
      <vt:lpstr>TOCAT7ABSTRACT</vt:lpstr>
    </vt:vector>
  </TitlesOfParts>
  <Company>Users</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TOCAT7ABSTRACT</dc:title>
  <dc:subject/>
  <dc:creator>HY</dc:creator>
  <cp:keywords/>
  <dc:description/>
  <cp:lastModifiedBy>Sabine Beuermann</cp:lastModifiedBy>
  <cp:revision>3</cp:revision>
  <cp:lastPrinted>2022-11-22T19:43:00Z</cp:lastPrinted>
  <dcterms:created xsi:type="dcterms:W3CDTF">2025-10-20T11:22:00Z</dcterms:created>
  <dcterms:modified xsi:type="dcterms:W3CDTF">2025-10-22T12:06:00Z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0x010100FD86185B889A38418A96F8C0434930AB</vt:lpwstr>
  </property>
</Properties>
</file>