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BDAF" w14:textId="77777777" w:rsidR="00D336FC" w:rsidRDefault="00D336FC" w:rsidP="00D336FC">
      <w:pPr>
        <w:pStyle w:val="Titel"/>
        <w:rPr>
          <w:lang w:val="en-US"/>
        </w:rPr>
      </w:pPr>
      <w:r w:rsidRPr="00E62320">
        <w:rPr>
          <w:lang w:val="en-US"/>
        </w:rPr>
        <w:t xml:space="preserve">Checklist for Research Data Handover </w:t>
      </w:r>
    </w:p>
    <w:p w14:paraId="6E84A21C" w14:textId="77777777" w:rsidR="00D336FC" w:rsidRDefault="00D336FC" w:rsidP="00D336FC">
      <w:pPr>
        <w:rPr>
          <w:lang w:val="en-US"/>
        </w:rPr>
      </w:pPr>
    </w:p>
    <w:p w14:paraId="05056263" w14:textId="71DC1145" w:rsidR="000C1D20" w:rsidRPr="000C1D20" w:rsidRDefault="000C1D20" w:rsidP="000C1D20">
      <w:pPr>
        <w:pStyle w:val="berschrift1"/>
        <w:rPr>
          <w:rFonts w:asciiTheme="minorHAnsi" w:eastAsiaTheme="minorHAnsi" w:hAnsiTheme="minorHAnsi" w:cstheme="minorBidi"/>
          <w:color w:val="auto"/>
          <w:sz w:val="22"/>
          <w:szCs w:val="22"/>
          <w:lang w:val="en-US"/>
        </w:rPr>
      </w:pPr>
      <w:r w:rsidRPr="000C1D20">
        <w:rPr>
          <w:rFonts w:asciiTheme="minorHAnsi" w:eastAsiaTheme="minorHAnsi" w:hAnsiTheme="minorHAnsi" w:cstheme="minorBidi"/>
          <w:color w:val="auto"/>
          <w:sz w:val="22"/>
          <w:szCs w:val="22"/>
          <w:lang w:val="en-US"/>
        </w:rPr>
        <w:t xml:space="preserve">This checklist is intended for researchers who are leaving the institution, completing a project, or handing over responsibilities, in order to ensure the structured transfer of all research data and essential documentation. If the researcher has worked on multiple projects, it is recommended to complete this template separately for each project. Once completed, the checklist should be stored in </w:t>
      </w:r>
      <w:r>
        <w:rPr>
          <w:rFonts w:asciiTheme="minorHAnsi" w:eastAsiaTheme="minorHAnsi" w:hAnsiTheme="minorHAnsi" w:cstheme="minorBidi"/>
          <w:color w:val="auto"/>
          <w:sz w:val="22"/>
          <w:szCs w:val="22"/>
          <w:lang w:val="en-US"/>
        </w:rPr>
        <w:t>a</w:t>
      </w:r>
      <w:r w:rsidRPr="000C1D20">
        <w:rPr>
          <w:rFonts w:asciiTheme="minorHAnsi" w:eastAsiaTheme="minorHAnsi" w:hAnsiTheme="minorHAnsi" w:cstheme="minorBidi"/>
          <w:color w:val="auto"/>
          <w:sz w:val="22"/>
          <w:szCs w:val="22"/>
          <w:lang w:val="en-US"/>
        </w:rPr>
        <w:t xml:space="preserve"> central handover folder on the institutional long-term storage.</w:t>
      </w:r>
    </w:p>
    <w:p w14:paraId="120E62FA" w14:textId="7E0D7884" w:rsidR="000C1D20" w:rsidRPr="00B917B8" w:rsidRDefault="000C1D20" w:rsidP="000C1D20">
      <w:pPr>
        <w:pStyle w:val="berschrift1"/>
        <w:rPr>
          <w:rFonts w:asciiTheme="minorHAnsi" w:eastAsiaTheme="minorHAnsi" w:hAnsiTheme="minorHAnsi" w:cstheme="minorBidi"/>
          <w:color w:val="auto"/>
          <w:sz w:val="22"/>
          <w:szCs w:val="22"/>
          <w:lang w:val="en-US"/>
        </w:rPr>
      </w:pPr>
      <w:r w:rsidRPr="000C1D20">
        <w:rPr>
          <w:rFonts w:asciiTheme="minorHAnsi" w:eastAsiaTheme="minorHAnsi" w:hAnsiTheme="minorHAnsi" w:cstheme="minorBidi"/>
          <w:color w:val="auto"/>
          <w:sz w:val="22"/>
          <w:szCs w:val="22"/>
          <w:lang w:val="en-US"/>
        </w:rPr>
        <w:t xml:space="preserve">The checklist covers all types of research data, including (but not limited to) digital data, analysis code, documentation (e.g. protocols, ELN records, README files), and, where applicable, physical </w:t>
      </w:r>
      <w:r w:rsidR="007D63B1">
        <w:rPr>
          <w:rFonts w:asciiTheme="minorHAnsi" w:eastAsiaTheme="minorHAnsi" w:hAnsiTheme="minorHAnsi" w:cstheme="minorBidi"/>
          <w:color w:val="auto"/>
          <w:sz w:val="22"/>
          <w:szCs w:val="22"/>
          <w:lang w:val="en-US"/>
        </w:rPr>
        <w:t xml:space="preserve">and biological </w:t>
      </w:r>
      <w:r w:rsidRPr="000C1D20">
        <w:rPr>
          <w:rFonts w:asciiTheme="minorHAnsi" w:eastAsiaTheme="minorHAnsi" w:hAnsiTheme="minorHAnsi" w:cstheme="minorBidi"/>
          <w:color w:val="auto"/>
          <w:sz w:val="22"/>
          <w:szCs w:val="22"/>
          <w:lang w:val="en-US"/>
        </w:rPr>
        <w:t>materials. It is designed to support clarity about who will take responsibility for the data after the handover, but it does not replace institutional policies on data ownership, authorship, or data retention.</w:t>
      </w:r>
      <w:r w:rsidR="00B917B8">
        <w:rPr>
          <w:rFonts w:asciiTheme="minorHAnsi" w:eastAsiaTheme="minorHAnsi" w:hAnsiTheme="minorHAnsi" w:cstheme="minorBidi"/>
          <w:color w:val="auto"/>
          <w:sz w:val="22"/>
          <w:szCs w:val="22"/>
          <w:lang w:val="en-US"/>
        </w:rPr>
        <w:t xml:space="preserve"> </w:t>
      </w:r>
      <w:r w:rsidR="00B917B8" w:rsidRPr="00B917B8">
        <w:rPr>
          <w:rFonts w:asciiTheme="minorHAnsi" w:eastAsiaTheme="minorHAnsi" w:hAnsiTheme="minorHAnsi" w:cstheme="minorBidi"/>
          <w:color w:val="auto"/>
          <w:sz w:val="22"/>
          <w:szCs w:val="22"/>
          <w:lang w:val="en-US"/>
        </w:rPr>
        <w:t>Fields marked with * are required and may be adapted by each research group according to local policies.</w:t>
      </w:r>
    </w:p>
    <w:p w14:paraId="638600D7" w14:textId="77777777" w:rsidR="000C1D20" w:rsidRDefault="000C1D20" w:rsidP="000C1D20">
      <w:pPr>
        <w:pStyle w:val="berschrift1"/>
        <w:rPr>
          <w:rFonts w:asciiTheme="minorHAnsi" w:eastAsiaTheme="minorHAnsi" w:hAnsiTheme="minorHAnsi" w:cstheme="minorBidi"/>
          <w:color w:val="auto"/>
          <w:sz w:val="22"/>
          <w:szCs w:val="22"/>
          <w:lang w:val="en-US"/>
        </w:rPr>
      </w:pPr>
      <w:r w:rsidRPr="000C1D20">
        <w:rPr>
          <w:rFonts w:asciiTheme="minorHAnsi" w:eastAsiaTheme="minorHAnsi" w:hAnsiTheme="minorHAnsi" w:cstheme="minorBidi"/>
          <w:color w:val="auto"/>
          <w:sz w:val="22"/>
          <w:szCs w:val="22"/>
          <w:lang w:val="en-US"/>
        </w:rPr>
        <w:t>We recommend that this checklist is completed together with the Principal Investigator (PI), your data steward, and/or the person who will be responsible for the data in the future.</w:t>
      </w:r>
    </w:p>
    <w:p w14:paraId="0DB18E8E" w14:textId="76FD03C1" w:rsidR="00D336FC" w:rsidRDefault="00D336FC" w:rsidP="000C1D20">
      <w:pPr>
        <w:pStyle w:val="berschrift1"/>
        <w:rPr>
          <w:lang w:val="en-US"/>
        </w:rPr>
      </w:pPr>
      <w:r>
        <w:rPr>
          <w:lang w:val="en-US"/>
        </w:rPr>
        <w:t>General Information</w:t>
      </w:r>
    </w:p>
    <w:tbl>
      <w:tblPr>
        <w:tblStyle w:val="Tabellenraster"/>
        <w:tblW w:w="0" w:type="auto"/>
        <w:tblLook w:val="04A0" w:firstRow="1" w:lastRow="0" w:firstColumn="1" w:lastColumn="0" w:noHBand="0" w:noVBand="1"/>
      </w:tblPr>
      <w:tblGrid>
        <w:gridCol w:w="3539"/>
        <w:gridCol w:w="5523"/>
      </w:tblGrid>
      <w:tr w:rsidR="00D336FC" w:rsidRPr="001E2361" w14:paraId="7370FFB1" w14:textId="77777777" w:rsidTr="001E2361">
        <w:tc>
          <w:tcPr>
            <w:tcW w:w="3539" w:type="dxa"/>
          </w:tcPr>
          <w:p w14:paraId="6FB6A271" w14:textId="135058DB" w:rsidR="00D336FC" w:rsidRDefault="00D336FC" w:rsidP="009A6586">
            <w:r>
              <w:t>Researcher</w:t>
            </w:r>
            <w:r w:rsidR="004A799B">
              <w:t xml:space="preserve"> *</w:t>
            </w:r>
          </w:p>
          <w:p w14:paraId="4C82C67B" w14:textId="77777777" w:rsidR="00D336FC" w:rsidRDefault="00D336FC" w:rsidP="009A6586">
            <w:pPr>
              <w:rPr>
                <w:lang w:val="en-US"/>
              </w:rPr>
            </w:pPr>
          </w:p>
        </w:tc>
        <w:tc>
          <w:tcPr>
            <w:tcW w:w="5523" w:type="dxa"/>
            <w:shd w:val="clear" w:color="auto" w:fill="auto"/>
          </w:tcPr>
          <w:p w14:paraId="50053938" w14:textId="21E2B4EB" w:rsidR="00D336FC" w:rsidRDefault="001E2361" w:rsidP="009A6586">
            <w:pPr>
              <w:rPr>
                <w:lang w:val="en-US"/>
              </w:rPr>
            </w:pPr>
            <w:r w:rsidRPr="001E2361">
              <w:rPr>
                <w:color w:val="BFBFBF" w:themeColor="background1" w:themeShade="BF"/>
                <w:lang w:val="en-US"/>
              </w:rPr>
              <w:t xml:space="preserve">Name + ORCID </w:t>
            </w:r>
          </w:p>
        </w:tc>
      </w:tr>
      <w:tr w:rsidR="00D336FC" w14:paraId="77F5A994" w14:textId="77777777" w:rsidTr="009A6586">
        <w:tc>
          <w:tcPr>
            <w:tcW w:w="3539" w:type="dxa"/>
          </w:tcPr>
          <w:p w14:paraId="510E2E26" w14:textId="77777777" w:rsidR="00D336FC" w:rsidRDefault="00D336FC" w:rsidP="009A6586">
            <w:r>
              <w:t>Faculty / Department</w:t>
            </w:r>
          </w:p>
          <w:p w14:paraId="280D4398" w14:textId="77777777" w:rsidR="00D336FC" w:rsidRDefault="00D336FC" w:rsidP="009A6586">
            <w:pPr>
              <w:rPr>
                <w:lang w:val="en-US"/>
              </w:rPr>
            </w:pPr>
          </w:p>
        </w:tc>
        <w:tc>
          <w:tcPr>
            <w:tcW w:w="5523" w:type="dxa"/>
          </w:tcPr>
          <w:p w14:paraId="1FE6E541" w14:textId="77777777" w:rsidR="00D336FC" w:rsidRDefault="00D336FC" w:rsidP="009A6586">
            <w:pPr>
              <w:rPr>
                <w:lang w:val="en-US"/>
              </w:rPr>
            </w:pPr>
          </w:p>
        </w:tc>
      </w:tr>
      <w:tr w:rsidR="00D336FC" w14:paraId="4DD5D928" w14:textId="77777777" w:rsidTr="009A6586">
        <w:tc>
          <w:tcPr>
            <w:tcW w:w="3539" w:type="dxa"/>
          </w:tcPr>
          <w:p w14:paraId="26779119" w14:textId="77777777" w:rsidR="00D336FC" w:rsidRDefault="00D336FC" w:rsidP="009A6586">
            <w:r>
              <w:t>Research group / Lab</w:t>
            </w:r>
          </w:p>
          <w:p w14:paraId="54062926" w14:textId="77777777" w:rsidR="00D336FC" w:rsidRDefault="00D336FC" w:rsidP="009A6586">
            <w:pPr>
              <w:rPr>
                <w:lang w:val="en-US"/>
              </w:rPr>
            </w:pPr>
          </w:p>
        </w:tc>
        <w:tc>
          <w:tcPr>
            <w:tcW w:w="5523" w:type="dxa"/>
          </w:tcPr>
          <w:p w14:paraId="0B657212" w14:textId="77777777" w:rsidR="00D336FC" w:rsidRDefault="00D336FC" w:rsidP="009A6586">
            <w:pPr>
              <w:rPr>
                <w:lang w:val="en-US"/>
              </w:rPr>
            </w:pPr>
          </w:p>
        </w:tc>
      </w:tr>
      <w:tr w:rsidR="00BA6FF5" w:rsidRPr="00FB4560" w14:paraId="3DBB60FB" w14:textId="77777777" w:rsidTr="009A6586">
        <w:tc>
          <w:tcPr>
            <w:tcW w:w="3539" w:type="dxa"/>
          </w:tcPr>
          <w:p w14:paraId="26379922" w14:textId="77777777" w:rsidR="00BA6FF5" w:rsidRDefault="00BA6FF5" w:rsidP="00BA6FF5">
            <w:pPr>
              <w:rPr>
                <w:lang w:val="en-US"/>
              </w:rPr>
            </w:pPr>
            <w:r w:rsidRPr="00FB4560">
              <w:rPr>
                <w:lang w:val="en-US"/>
              </w:rPr>
              <w:t xml:space="preserve">Project lead / Principal Investigator </w:t>
            </w:r>
            <w:r>
              <w:rPr>
                <w:lang w:val="en-US"/>
              </w:rPr>
              <w:t>*</w:t>
            </w:r>
          </w:p>
          <w:p w14:paraId="21D24AAD" w14:textId="31A51C33" w:rsidR="00796AF3" w:rsidRPr="00FB4560" w:rsidRDefault="00796AF3" w:rsidP="00BA6FF5">
            <w:pPr>
              <w:rPr>
                <w:lang w:val="en-US"/>
              </w:rPr>
            </w:pPr>
          </w:p>
        </w:tc>
        <w:tc>
          <w:tcPr>
            <w:tcW w:w="5523" w:type="dxa"/>
          </w:tcPr>
          <w:p w14:paraId="1B87A46B" w14:textId="082B4756" w:rsidR="00BA6FF5" w:rsidRDefault="00BA6FF5" w:rsidP="00BA6FF5">
            <w:pPr>
              <w:rPr>
                <w:lang w:val="en-US"/>
              </w:rPr>
            </w:pPr>
            <w:r w:rsidRPr="001E2361">
              <w:rPr>
                <w:color w:val="BFBFBF" w:themeColor="background1" w:themeShade="BF"/>
                <w:lang w:val="en-US"/>
              </w:rPr>
              <w:t>Name + ORCID</w:t>
            </w:r>
          </w:p>
        </w:tc>
      </w:tr>
      <w:tr w:rsidR="00BA6FF5" w14:paraId="32AF7A47" w14:textId="77777777" w:rsidTr="009A6586">
        <w:tc>
          <w:tcPr>
            <w:tcW w:w="3539" w:type="dxa"/>
          </w:tcPr>
          <w:p w14:paraId="58845B4B" w14:textId="78C8AA08" w:rsidR="00BA6FF5" w:rsidRDefault="00BA6FF5" w:rsidP="00BA6FF5">
            <w:r>
              <w:t>Project title *</w:t>
            </w:r>
          </w:p>
          <w:p w14:paraId="68AF2B7A" w14:textId="77777777" w:rsidR="00BA6FF5" w:rsidRDefault="00BA6FF5" w:rsidP="00BA6FF5">
            <w:pPr>
              <w:rPr>
                <w:lang w:val="en-US"/>
              </w:rPr>
            </w:pPr>
          </w:p>
        </w:tc>
        <w:tc>
          <w:tcPr>
            <w:tcW w:w="5523" w:type="dxa"/>
          </w:tcPr>
          <w:p w14:paraId="2323E25B" w14:textId="77777777" w:rsidR="00BA6FF5" w:rsidRDefault="00BA6FF5" w:rsidP="00BA6FF5">
            <w:pPr>
              <w:rPr>
                <w:lang w:val="en-US"/>
              </w:rPr>
            </w:pPr>
          </w:p>
        </w:tc>
      </w:tr>
      <w:tr w:rsidR="00BA6FF5" w:rsidRPr="00595DF6" w14:paraId="2323AB84" w14:textId="77777777" w:rsidTr="00BA6FF5">
        <w:tc>
          <w:tcPr>
            <w:tcW w:w="3539" w:type="dxa"/>
          </w:tcPr>
          <w:p w14:paraId="3FF4195C" w14:textId="77777777" w:rsidR="00BA6FF5" w:rsidRPr="00BA6FF5" w:rsidRDefault="00BA6FF5" w:rsidP="00BA6FF5">
            <w:pPr>
              <w:rPr>
                <w:lang w:val="en-US"/>
              </w:rPr>
            </w:pPr>
            <w:r w:rsidRPr="00BA6FF5">
              <w:rPr>
                <w:lang w:val="en-US"/>
              </w:rPr>
              <w:t>Project identifiers</w:t>
            </w:r>
          </w:p>
          <w:p w14:paraId="4AA1D33A" w14:textId="1E4561EE" w:rsidR="00BA6FF5" w:rsidRPr="00BA6FF5" w:rsidRDefault="00BA6FF5" w:rsidP="00BA6FF5">
            <w:pPr>
              <w:rPr>
                <w:lang w:val="en-US"/>
              </w:rPr>
            </w:pPr>
          </w:p>
        </w:tc>
        <w:tc>
          <w:tcPr>
            <w:tcW w:w="5523" w:type="dxa"/>
            <w:shd w:val="clear" w:color="auto" w:fill="auto"/>
          </w:tcPr>
          <w:p w14:paraId="3D3130A3" w14:textId="69A6B5D7" w:rsidR="00BA6FF5" w:rsidRDefault="00BA6FF5" w:rsidP="00BA6FF5">
            <w:pPr>
              <w:rPr>
                <w:lang w:val="en-US"/>
              </w:rPr>
            </w:pPr>
            <w:r w:rsidRPr="00BA6FF5">
              <w:rPr>
                <w:color w:val="BFBFBF" w:themeColor="background1" w:themeShade="BF"/>
                <w:lang w:val="en-US"/>
              </w:rPr>
              <w:t>e.g. internal project number, grant ID, ethics approval number</w:t>
            </w:r>
          </w:p>
        </w:tc>
      </w:tr>
      <w:tr w:rsidR="00BA6FF5" w:rsidRPr="00A44D55" w14:paraId="0073ACA1" w14:textId="77777777" w:rsidTr="009A6586">
        <w:tc>
          <w:tcPr>
            <w:tcW w:w="3539" w:type="dxa"/>
          </w:tcPr>
          <w:p w14:paraId="4F2F93D3" w14:textId="77777777" w:rsidR="00BA6FF5" w:rsidRDefault="00BA6FF5" w:rsidP="00BA6FF5">
            <w:r>
              <w:t xml:space="preserve">Project </w:t>
            </w:r>
            <w:proofErr w:type="spellStart"/>
            <w:r>
              <w:t>start</w:t>
            </w:r>
            <w:proofErr w:type="spellEnd"/>
            <w:r>
              <w:t xml:space="preserve"> date *</w:t>
            </w:r>
          </w:p>
          <w:p w14:paraId="3ECFEBDF" w14:textId="3DFA8791" w:rsidR="00796AF3" w:rsidRPr="00217A53" w:rsidRDefault="00796AF3" w:rsidP="00BA6FF5">
            <w:pPr>
              <w:rPr>
                <w:lang w:val="en-US"/>
              </w:rPr>
            </w:pPr>
          </w:p>
        </w:tc>
        <w:tc>
          <w:tcPr>
            <w:tcW w:w="5523" w:type="dxa"/>
          </w:tcPr>
          <w:p w14:paraId="4998A80C" w14:textId="77777777" w:rsidR="00BA6FF5" w:rsidRDefault="00BA6FF5" w:rsidP="00BA6FF5">
            <w:pPr>
              <w:rPr>
                <w:lang w:val="en-US"/>
              </w:rPr>
            </w:pPr>
          </w:p>
        </w:tc>
      </w:tr>
      <w:tr w:rsidR="00BA6FF5" w:rsidRPr="00DB52E4" w14:paraId="7C03E458" w14:textId="77777777" w:rsidTr="009A6586">
        <w:tc>
          <w:tcPr>
            <w:tcW w:w="3539" w:type="dxa"/>
          </w:tcPr>
          <w:p w14:paraId="0F90B893" w14:textId="3196F689" w:rsidR="00BA6FF5" w:rsidRDefault="00BA6FF5" w:rsidP="00BA6FF5">
            <w:pPr>
              <w:rPr>
                <w:lang w:val="en-US"/>
              </w:rPr>
            </w:pPr>
            <w:r w:rsidRPr="000C1D20">
              <w:rPr>
                <w:lang w:val="en-US"/>
              </w:rPr>
              <w:t xml:space="preserve">Project end date </w:t>
            </w:r>
          </w:p>
          <w:p w14:paraId="6B4DF1E0" w14:textId="6F46F0CC" w:rsidR="00796AF3" w:rsidRPr="000C1D20" w:rsidRDefault="00796AF3" w:rsidP="00BA6FF5">
            <w:pPr>
              <w:rPr>
                <w:lang w:val="en-US"/>
              </w:rPr>
            </w:pPr>
          </w:p>
        </w:tc>
        <w:tc>
          <w:tcPr>
            <w:tcW w:w="5523" w:type="dxa"/>
          </w:tcPr>
          <w:p w14:paraId="28450CAC" w14:textId="77777777" w:rsidR="00BA6FF5" w:rsidRDefault="00BA6FF5" w:rsidP="00BA6FF5">
            <w:pPr>
              <w:rPr>
                <w:lang w:val="en-US"/>
              </w:rPr>
            </w:pPr>
          </w:p>
        </w:tc>
      </w:tr>
      <w:tr w:rsidR="00C73B78" w:rsidRPr="00A44D55" w14:paraId="59C2124C" w14:textId="77777777" w:rsidTr="009A6586">
        <w:tc>
          <w:tcPr>
            <w:tcW w:w="3539" w:type="dxa"/>
          </w:tcPr>
          <w:p w14:paraId="77E347C5" w14:textId="27F7A656" w:rsidR="00C73B78" w:rsidRDefault="00C73B78" w:rsidP="00BA6FF5">
            <w:pPr>
              <w:rPr>
                <w:lang w:val="en-US"/>
              </w:rPr>
            </w:pPr>
            <w:r w:rsidRPr="00C73B78">
              <w:rPr>
                <w:lang w:val="en-US"/>
              </w:rPr>
              <w:t>Effective handover date</w:t>
            </w:r>
            <w:r w:rsidR="001567F2">
              <w:rPr>
                <w:lang w:val="en-US"/>
              </w:rPr>
              <w:t xml:space="preserve"> </w:t>
            </w:r>
            <w:r w:rsidRPr="00C73B78">
              <w:rPr>
                <w:lang w:val="en-US"/>
              </w:rPr>
              <w:t>*</w:t>
            </w:r>
          </w:p>
          <w:p w14:paraId="61D729E9" w14:textId="3E05999F" w:rsidR="00796AF3" w:rsidRPr="000C1D20" w:rsidRDefault="00796AF3" w:rsidP="00BA6FF5">
            <w:pPr>
              <w:rPr>
                <w:lang w:val="en-US"/>
              </w:rPr>
            </w:pPr>
          </w:p>
        </w:tc>
        <w:tc>
          <w:tcPr>
            <w:tcW w:w="5523" w:type="dxa"/>
          </w:tcPr>
          <w:p w14:paraId="166FCAC1" w14:textId="77777777" w:rsidR="00C73B78" w:rsidRDefault="00C73B78" w:rsidP="00BA6FF5">
            <w:pPr>
              <w:rPr>
                <w:lang w:val="en-US"/>
              </w:rPr>
            </w:pPr>
          </w:p>
        </w:tc>
      </w:tr>
      <w:tr w:rsidR="00BA6FF5" w:rsidRPr="00A44D55" w14:paraId="49833175" w14:textId="77777777" w:rsidTr="009A6586">
        <w:tc>
          <w:tcPr>
            <w:tcW w:w="3539" w:type="dxa"/>
          </w:tcPr>
          <w:p w14:paraId="56D890C5" w14:textId="66CDC357" w:rsidR="00BA6FF5" w:rsidRPr="00217A53" w:rsidRDefault="00BA6FF5" w:rsidP="00BA6FF5">
            <w:pPr>
              <w:rPr>
                <w:lang w:val="en-US"/>
              </w:rPr>
            </w:pPr>
            <w:r>
              <w:t xml:space="preserve">Future </w:t>
            </w:r>
            <w:proofErr w:type="spellStart"/>
            <w:r>
              <w:t>data</w:t>
            </w:r>
            <w:proofErr w:type="spellEnd"/>
            <w:r>
              <w:t xml:space="preserve"> </w:t>
            </w:r>
            <w:proofErr w:type="spellStart"/>
            <w:r>
              <w:t>custodian</w:t>
            </w:r>
            <w:proofErr w:type="spellEnd"/>
            <w:r w:rsidR="00F20795">
              <w:t xml:space="preserve"> *</w:t>
            </w:r>
          </w:p>
        </w:tc>
        <w:tc>
          <w:tcPr>
            <w:tcW w:w="5523" w:type="dxa"/>
          </w:tcPr>
          <w:p w14:paraId="1B404171" w14:textId="0ADF0980" w:rsidR="00C73B78" w:rsidRPr="00C73B78" w:rsidRDefault="00C73B78" w:rsidP="00C73B78">
            <w:pPr>
              <w:rPr>
                <w:color w:val="BFBFBF" w:themeColor="background1" w:themeShade="BF"/>
                <w:lang w:val="en-US"/>
              </w:rPr>
            </w:pPr>
            <w:r>
              <w:rPr>
                <w:color w:val="BFBFBF" w:themeColor="background1" w:themeShade="BF"/>
                <w:lang w:val="en-US"/>
              </w:rPr>
              <w:t>P</w:t>
            </w:r>
            <w:r w:rsidRPr="00C73B78">
              <w:rPr>
                <w:color w:val="BFBFBF" w:themeColor="background1" w:themeShade="BF"/>
                <w:lang w:val="en-US"/>
              </w:rPr>
              <w:t>erson who will continue to work with or maintain the project’s data</w:t>
            </w:r>
            <w:r>
              <w:rPr>
                <w:color w:val="BFBFBF" w:themeColor="background1" w:themeShade="BF"/>
                <w:lang w:val="en-US"/>
              </w:rPr>
              <w:br/>
            </w:r>
          </w:p>
          <w:p w14:paraId="4D36C728" w14:textId="55AD6DEA" w:rsidR="00796AF3" w:rsidRPr="00C73B78" w:rsidRDefault="00C73B78" w:rsidP="00D81B1F">
            <w:pPr>
              <w:rPr>
                <w:lang w:val="en-US"/>
              </w:rPr>
            </w:pPr>
            <w:r w:rsidRPr="001E2361">
              <w:rPr>
                <w:color w:val="BFBFBF" w:themeColor="background1" w:themeShade="BF"/>
                <w:lang w:val="en-US"/>
              </w:rPr>
              <w:t xml:space="preserve">Name + ORCID </w:t>
            </w:r>
          </w:p>
        </w:tc>
      </w:tr>
    </w:tbl>
    <w:p w14:paraId="78E62B70" w14:textId="30857C97" w:rsidR="00D336FC" w:rsidRDefault="00D336FC" w:rsidP="00D336FC">
      <w:pPr>
        <w:rPr>
          <w:lang w:val="en-US"/>
        </w:rPr>
      </w:pPr>
    </w:p>
    <w:p w14:paraId="1F9F1944" w14:textId="3599131B" w:rsidR="00D005A5" w:rsidRDefault="00D005A5" w:rsidP="00D336FC">
      <w:pPr>
        <w:rPr>
          <w:lang w:val="en-US"/>
        </w:rPr>
      </w:pPr>
    </w:p>
    <w:p w14:paraId="4C7EBEA3" w14:textId="35644629" w:rsidR="00D005A5" w:rsidRDefault="00D005A5" w:rsidP="00D336FC">
      <w:pPr>
        <w:rPr>
          <w:lang w:val="en-US"/>
        </w:rPr>
      </w:pPr>
    </w:p>
    <w:p w14:paraId="62E46FA7" w14:textId="709C54EC" w:rsidR="00D005A5" w:rsidRDefault="00D005A5" w:rsidP="00D336FC">
      <w:pPr>
        <w:rPr>
          <w:lang w:val="en-US"/>
        </w:rPr>
      </w:pPr>
    </w:p>
    <w:p w14:paraId="311D56F5" w14:textId="2E523110" w:rsidR="00D336FC" w:rsidRDefault="00D336FC" w:rsidP="00D336FC">
      <w:pPr>
        <w:pStyle w:val="berschrift1"/>
      </w:pPr>
      <w:r>
        <w:lastRenderedPageBreak/>
        <w:t xml:space="preserve">Funder, </w:t>
      </w:r>
      <w:proofErr w:type="spellStart"/>
      <w:r>
        <w:t>ethical</w:t>
      </w:r>
      <w:proofErr w:type="spellEnd"/>
      <w:r>
        <w:t xml:space="preserve">, legal </w:t>
      </w:r>
      <w:proofErr w:type="spellStart"/>
      <w:r>
        <w:t>requirements</w:t>
      </w:r>
      <w:proofErr w:type="spellEnd"/>
    </w:p>
    <w:p w14:paraId="266A97B2" w14:textId="624A56F0" w:rsidR="00D005A5" w:rsidRDefault="00D005A5" w:rsidP="00D005A5"/>
    <w:tbl>
      <w:tblPr>
        <w:tblStyle w:val="Tabellenraster"/>
        <w:tblW w:w="0" w:type="auto"/>
        <w:tblLook w:val="04A0" w:firstRow="1" w:lastRow="0" w:firstColumn="1" w:lastColumn="0" w:noHBand="0" w:noVBand="1"/>
      </w:tblPr>
      <w:tblGrid>
        <w:gridCol w:w="3539"/>
        <w:gridCol w:w="5523"/>
      </w:tblGrid>
      <w:tr w:rsidR="00D005A5" w14:paraId="7C0233B1" w14:textId="77777777" w:rsidTr="00507DDE">
        <w:tc>
          <w:tcPr>
            <w:tcW w:w="3539" w:type="dxa"/>
          </w:tcPr>
          <w:p w14:paraId="190A0D18" w14:textId="77777777" w:rsidR="00D005A5" w:rsidRDefault="00796AF3" w:rsidP="00D005A5">
            <w:pPr>
              <w:rPr>
                <w:lang w:val="en-US"/>
              </w:rPr>
            </w:pPr>
            <w:r w:rsidRPr="00796AF3">
              <w:rPr>
                <w:lang w:val="en-US"/>
              </w:rPr>
              <w:t xml:space="preserve">Funder requirements </w:t>
            </w:r>
            <w:r w:rsidRPr="00796AF3">
              <w:rPr>
                <w:lang w:val="en-US"/>
              </w:rPr>
              <w:br/>
            </w:r>
            <w:r w:rsidRPr="00422171">
              <w:rPr>
                <w:lang w:val="en-US"/>
              </w:rPr>
              <w:t>e.g. deposit data in data repository, submit final data management plan</w:t>
            </w:r>
            <w:r>
              <w:rPr>
                <w:lang w:val="en-US"/>
              </w:rPr>
              <w:t xml:space="preserve"> …</w:t>
            </w:r>
          </w:p>
          <w:p w14:paraId="13237229" w14:textId="17F7D098" w:rsidR="00796AF3" w:rsidRPr="00796AF3" w:rsidRDefault="00796AF3" w:rsidP="00D005A5">
            <w:pPr>
              <w:rPr>
                <w:lang w:val="en-US"/>
              </w:rPr>
            </w:pPr>
          </w:p>
        </w:tc>
        <w:tc>
          <w:tcPr>
            <w:tcW w:w="5523" w:type="dxa"/>
          </w:tcPr>
          <w:p w14:paraId="51DF3BB3" w14:textId="172D739A" w:rsidR="00D005A5" w:rsidRDefault="00796AF3" w:rsidP="00D005A5">
            <w:r w:rsidRPr="00422171">
              <w:rPr>
                <w:color w:val="D0CECE" w:themeColor="background2" w:themeShade="E6"/>
              </w:rPr>
              <w:t>Details</w:t>
            </w:r>
          </w:p>
        </w:tc>
      </w:tr>
      <w:tr w:rsidR="00D005A5" w:rsidRPr="00595DF6" w14:paraId="60C2D77D" w14:textId="77777777" w:rsidTr="00507DDE">
        <w:tc>
          <w:tcPr>
            <w:tcW w:w="3539" w:type="dxa"/>
          </w:tcPr>
          <w:p w14:paraId="79993122" w14:textId="77777777" w:rsidR="00D005A5" w:rsidRDefault="00796AF3" w:rsidP="00D005A5">
            <w:r w:rsidRPr="00796AF3">
              <w:t xml:space="preserve">Retention </w:t>
            </w:r>
            <w:proofErr w:type="spellStart"/>
            <w:r w:rsidRPr="00796AF3">
              <w:t>period</w:t>
            </w:r>
            <w:proofErr w:type="spellEnd"/>
            <w:r w:rsidRPr="00796AF3">
              <w:t>*</w:t>
            </w:r>
          </w:p>
          <w:p w14:paraId="7B85FC31" w14:textId="78E162D3" w:rsidR="00796AF3" w:rsidRDefault="00796AF3" w:rsidP="00D005A5"/>
        </w:tc>
        <w:tc>
          <w:tcPr>
            <w:tcW w:w="5523" w:type="dxa"/>
          </w:tcPr>
          <w:p w14:paraId="5E28DD68" w14:textId="201B5374" w:rsidR="00D005A5" w:rsidRPr="00796AF3" w:rsidRDefault="00796AF3" w:rsidP="00D005A5">
            <w:pPr>
              <w:rPr>
                <w:lang w:val="en-US"/>
              </w:rPr>
            </w:pPr>
            <w:r w:rsidRPr="00422171">
              <w:rPr>
                <w:color w:val="D0CECE" w:themeColor="background2" w:themeShade="E6"/>
                <w:lang w:val="en-US"/>
              </w:rPr>
              <w:t>e.g. 10 years for r</w:t>
            </w:r>
            <w:r>
              <w:rPr>
                <w:color w:val="D0CECE" w:themeColor="background2" w:themeShade="E6"/>
                <w:lang w:val="en-US"/>
              </w:rPr>
              <w:t>esearch data</w:t>
            </w:r>
          </w:p>
        </w:tc>
      </w:tr>
      <w:tr w:rsidR="00D005A5" w:rsidRPr="00595DF6" w14:paraId="4815223F" w14:textId="77777777" w:rsidTr="00507DDE">
        <w:tc>
          <w:tcPr>
            <w:tcW w:w="3539" w:type="dxa"/>
          </w:tcPr>
          <w:p w14:paraId="2DD1C827" w14:textId="01F6F37F" w:rsidR="00D005A5" w:rsidRPr="00796AF3" w:rsidRDefault="00796AF3" w:rsidP="00D005A5">
            <w:pPr>
              <w:rPr>
                <w:lang w:val="en-US"/>
              </w:rPr>
            </w:pPr>
            <w:proofErr w:type="spellStart"/>
            <w:r>
              <w:t>Destruction</w:t>
            </w:r>
            <w:proofErr w:type="spellEnd"/>
            <w:r>
              <w:t>/</w:t>
            </w:r>
            <w:proofErr w:type="spellStart"/>
            <w:r>
              <w:t>deletion</w:t>
            </w:r>
            <w:proofErr w:type="spellEnd"/>
            <w:r>
              <w:t xml:space="preserve"> </w:t>
            </w:r>
            <w:proofErr w:type="spellStart"/>
            <w:r>
              <w:t>requirements</w:t>
            </w:r>
            <w:proofErr w:type="spellEnd"/>
          </w:p>
        </w:tc>
        <w:tc>
          <w:tcPr>
            <w:tcW w:w="5523" w:type="dxa"/>
          </w:tcPr>
          <w:p w14:paraId="422C4529" w14:textId="77777777" w:rsidR="00D005A5" w:rsidRDefault="00796AF3" w:rsidP="00D005A5">
            <w:pPr>
              <w:rPr>
                <w:color w:val="D0CECE" w:themeColor="background2" w:themeShade="E6"/>
                <w:lang w:val="en-US"/>
              </w:rPr>
            </w:pPr>
            <w:r w:rsidRPr="00422171">
              <w:rPr>
                <w:color w:val="D0CECE" w:themeColor="background2" w:themeShade="E6"/>
                <w:lang w:val="en-US"/>
              </w:rPr>
              <w:t>e.g. destroy personal data after 10 years due to GDPR</w:t>
            </w:r>
          </w:p>
          <w:p w14:paraId="63F84FAA" w14:textId="04FEE88E" w:rsidR="00796AF3" w:rsidRPr="00796AF3" w:rsidRDefault="00796AF3" w:rsidP="00D005A5">
            <w:pPr>
              <w:rPr>
                <w:lang w:val="en-US"/>
              </w:rPr>
            </w:pPr>
          </w:p>
        </w:tc>
      </w:tr>
      <w:tr w:rsidR="00D005A5" w:rsidRPr="00595DF6" w14:paraId="08D87F90" w14:textId="77777777" w:rsidTr="00507DDE">
        <w:tc>
          <w:tcPr>
            <w:tcW w:w="3539" w:type="dxa"/>
          </w:tcPr>
          <w:p w14:paraId="60BB9960" w14:textId="77777777" w:rsidR="00D005A5" w:rsidRDefault="00796AF3" w:rsidP="00D005A5">
            <w:pPr>
              <w:rPr>
                <w:lang w:val="en-US"/>
              </w:rPr>
            </w:pPr>
            <w:r w:rsidRPr="00796AF3">
              <w:rPr>
                <w:lang w:val="en-US"/>
              </w:rPr>
              <w:t>Legal/contractual obligations (DUA, MTA, DTA)</w:t>
            </w:r>
          </w:p>
          <w:p w14:paraId="6DCF9D88" w14:textId="37660ADD" w:rsidR="00796AF3" w:rsidRPr="00796AF3" w:rsidRDefault="00796AF3" w:rsidP="00D005A5">
            <w:pPr>
              <w:rPr>
                <w:lang w:val="en-US"/>
              </w:rPr>
            </w:pPr>
          </w:p>
        </w:tc>
        <w:tc>
          <w:tcPr>
            <w:tcW w:w="5523" w:type="dxa"/>
          </w:tcPr>
          <w:p w14:paraId="50DB51A8" w14:textId="77777777" w:rsidR="00D005A5" w:rsidRPr="00796AF3" w:rsidRDefault="00D005A5" w:rsidP="00D005A5">
            <w:pPr>
              <w:rPr>
                <w:lang w:val="en-US"/>
              </w:rPr>
            </w:pPr>
          </w:p>
        </w:tc>
      </w:tr>
      <w:tr w:rsidR="00796AF3" w:rsidRPr="00595DF6" w14:paraId="24DD9186" w14:textId="77777777" w:rsidTr="00507DDE">
        <w:tc>
          <w:tcPr>
            <w:tcW w:w="3539" w:type="dxa"/>
          </w:tcPr>
          <w:p w14:paraId="0E21CA9F" w14:textId="37E48D3B" w:rsidR="00796AF3" w:rsidRPr="00796AF3" w:rsidRDefault="00796AF3" w:rsidP="00D005A5">
            <w:pPr>
              <w:rPr>
                <w:lang w:val="en-US"/>
              </w:rPr>
            </w:pPr>
            <w:r w:rsidRPr="00796AF3">
              <w:rPr>
                <w:lang w:val="en-US"/>
              </w:rPr>
              <w:t>Ethical and data protection conditions</w:t>
            </w:r>
          </w:p>
        </w:tc>
        <w:tc>
          <w:tcPr>
            <w:tcW w:w="5523" w:type="dxa"/>
          </w:tcPr>
          <w:p w14:paraId="25320E53" w14:textId="66A01C4E" w:rsidR="00796AF3" w:rsidRDefault="00796AF3" w:rsidP="00D005A5">
            <w:pPr>
              <w:rPr>
                <w:color w:val="BFBFBF" w:themeColor="background1" w:themeShade="BF"/>
                <w:lang w:val="en-US"/>
              </w:rPr>
            </w:pPr>
            <w:r w:rsidRPr="00796AF3">
              <w:rPr>
                <w:color w:val="BFBFBF" w:themeColor="background1" w:themeShade="BF"/>
                <w:lang w:val="en-US"/>
              </w:rPr>
              <w:t xml:space="preserve">e.g. consent conditions, sharing limitations, </w:t>
            </w:r>
            <w:r w:rsidR="00357061" w:rsidRPr="00796AF3">
              <w:rPr>
                <w:color w:val="BFBFBF" w:themeColor="background1" w:themeShade="BF"/>
                <w:lang w:val="en-US"/>
              </w:rPr>
              <w:t>anonymization</w:t>
            </w:r>
            <w:r w:rsidRPr="00796AF3">
              <w:rPr>
                <w:color w:val="BFBFBF" w:themeColor="background1" w:themeShade="BF"/>
                <w:lang w:val="en-US"/>
              </w:rPr>
              <w:t xml:space="preserve"> requirements, prohibited uses, sensitive data considerations, obligations from ethics approval</w:t>
            </w:r>
          </w:p>
          <w:p w14:paraId="4166EEA2" w14:textId="388A1AC7" w:rsidR="00796AF3" w:rsidRPr="00796AF3" w:rsidRDefault="00796AF3" w:rsidP="00D005A5">
            <w:pPr>
              <w:rPr>
                <w:lang w:val="en-US"/>
              </w:rPr>
            </w:pPr>
          </w:p>
        </w:tc>
      </w:tr>
    </w:tbl>
    <w:p w14:paraId="58F615C5" w14:textId="00EA41F3" w:rsidR="00D005A5" w:rsidRDefault="00D005A5" w:rsidP="00D005A5">
      <w:pPr>
        <w:rPr>
          <w:lang w:val="en-US"/>
        </w:rPr>
      </w:pPr>
    </w:p>
    <w:p w14:paraId="0F235E1D" w14:textId="5ADE2C9D" w:rsidR="00F458EC" w:rsidRDefault="00F458EC" w:rsidP="00F458EC">
      <w:pPr>
        <w:rPr>
          <w:rFonts w:asciiTheme="majorHAnsi" w:eastAsiaTheme="majorEastAsia" w:hAnsiTheme="majorHAnsi" w:cstheme="majorBidi"/>
          <w:color w:val="2F5496" w:themeColor="accent1" w:themeShade="BF"/>
          <w:sz w:val="32"/>
          <w:szCs w:val="32"/>
          <w:lang w:val="en-US"/>
        </w:rPr>
      </w:pPr>
      <w:r w:rsidRPr="00F458EC">
        <w:rPr>
          <w:rFonts w:asciiTheme="majorHAnsi" w:eastAsiaTheme="majorEastAsia" w:hAnsiTheme="majorHAnsi" w:cstheme="majorBidi"/>
          <w:color w:val="2F5496" w:themeColor="accent1" w:themeShade="BF"/>
          <w:sz w:val="32"/>
          <w:szCs w:val="32"/>
          <w:lang w:val="en-US"/>
        </w:rPr>
        <w:t>Data and materials overview</w:t>
      </w:r>
    </w:p>
    <w:p w14:paraId="18627813" w14:textId="6DE50E39" w:rsidR="00F458EC" w:rsidRDefault="00F458EC" w:rsidP="00F458EC">
      <w:pPr>
        <w:pStyle w:val="berschrift4"/>
        <w:rPr>
          <w:lang w:val="en-US"/>
        </w:rPr>
      </w:pPr>
      <w:r w:rsidRPr="00F458EC">
        <w:rPr>
          <w:lang w:val="en-US"/>
        </w:rPr>
        <w:t>Digital data</w:t>
      </w:r>
      <w:r>
        <w:rPr>
          <w:lang w:val="en-US"/>
        </w:rPr>
        <w:t>, documentation</w:t>
      </w:r>
      <w:r w:rsidRPr="00F458EC">
        <w:rPr>
          <w:lang w:val="en-US"/>
        </w:rPr>
        <w:t xml:space="preserve"> and code</w:t>
      </w:r>
    </w:p>
    <w:p w14:paraId="20CEE189" w14:textId="0D6E7FC1" w:rsidR="00F458EC" w:rsidRPr="001567F2" w:rsidRDefault="00F458EC" w:rsidP="00F458EC">
      <w:pPr>
        <w:rPr>
          <w:lang w:val="en-US"/>
        </w:rPr>
      </w:pPr>
      <w:r w:rsidRPr="00F458EC">
        <w:rPr>
          <w:lang w:val="en-US"/>
        </w:rPr>
        <w:t>List folder paths for raw data, processed/analysis data</w:t>
      </w:r>
      <w:r>
        <w:rPr>
          <w:lang w:val="en-US"/>
        </w:rPr>
        <w:t>, documentation</w:t>
      </w:r>
      <w:r w:rsidRPr="00F458EC">
        <w:rPr>
          <w:lang w:val="en-US"/>
        </w:rPr>
        <w:t>, and relevant subfolders</w:t>
      </w:r>
      <w:r w:rsidR="001567F2">
        <w:rPr>
          <w:lang w:val="en-US"/>
        </w:rPr>
        <w:t xml:space="preserve">. </w:t>
      </w:r>
      <w:r w:rsidR="001567F2" w:rsidRPr="001567F2">
        <w:rPr>
          <w:lang w:val="en-US"/>
        </w:rPr>
        <w:t>Please ensure that the software environment used for data processing or analysis is documented (e.g. environment files, container images, workflow definitions) and stored together with the project code or documentation.</w:t>
      </w:r>
    </w:p>
    <w:tbl>
      <w:tblPr>
        <w:tblStyle w:val="Gitternetztabelle4"/>
        <w:tblW w:w="0" w:type="auto"/>
        <w:tblLook w:val="04A0" w:firstRow="1" w:lastRow="0" w:firstColumn="1" w:lastColumn="0" w:noHBand="0" w:noVBand="1"/>
      </w:tblPr>
      <w:tblGrid>
        <w:gridCol w:w="4531"/>
        <w:gridCol w:w="4531"/>
      </w:tblGrid>
      <w:tr w:rsidR="00F458EC" w14:paraId="197C26E8" w14:textId="77777777" w:rsidTr="009E4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B33242B" w14:textId="77777777" w:rsidR="00F458EC" w:rsidRPr="006F2B09" w:rsidRDefault="00F458EC" w:rsidP="00B933B7">
            <w:pPr>
              <w:rPr>
                <w:color w:val="D0CECE" w:themeColor="background2" w:themeShade="E6"/>
                <w:lang w:val="en-US"/>
              </w:rPr>
            </w:pPr>
            <w:r w:rsidRPr="006F2B09">
              <w:rPr>
                <w:color w:val="D0CECE" w:themeColor="background2" w:themeShade="E6"/>
                <w:lang w:val="en-US"/>
              </w:rPr>
              <w:t>Data Item</w:t>
            </w:r>
          </w:p>
        </w:tc>
        <w:tc>
          <w:tcPr>
            <w:tcW w:w="4531" w:type="dxa"/>
          </w:tcPr>
          <w:p w14:paraId="23FF7019" w14:textId="77777777" w:rsidR="00F458EC" w:rsidRPr="006F2B09" w:rsidRDefault="00F458EC" w:rsidP="00B933B7">
            <w:pPr>
              <w:cnfStyle w:val="100000000000" w:firstRow="1" w:lastRow="0" w:firstColumn="0" w:lastColumn="0" w:oddVBand="0" w:evenVBand="0" w:oddHBand="0" w:evenHBand="0" w:firstRowFirstColumn="0" w:firstRowLastColumn="0" w:lastRowFirstColumn="0" w:lastRowLastColumn="0"/>
              <w:rPr>
                <w:color w:val="D0CECE" w:themeColor="background2" w:themeShade="E6"/>
                <w:lang w:val="en-US"/>
              </w:rPr>
            </w:pPr>
            <w:r w:rsidRPr="006F2B09">
              <w:rPr>
                <w:color w:val="D0CECE" w:themeColor="background2" w:themeShade="E6"/>
                <w:lang w:val="en-US"/>
              </w:rPr>
              <w:t>Location</w:t>
            </w:r>
          </w:p>
        </w:tc>
      </w:tr>
      <w:tr w:rsidR="00F458EC" w14:paraId="3FC0CC27"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AED521F" w14:textId="77777777" w:rsidR="00F458EC" w:rsidRDefault="00F458EC" w:rsidP="00B933B7">
            <w:pPr>
              <w:rPr>
                <w:lang w:val="en-US"/>
              </w:rPr>
            </w:pPr>
          </w:p>
        </w:tc>
        <w:tc>
          <w:tcPr>
            <w:tcW w:w="4531" w:type="dxa"/>
          </w:tcPr>
          <w:p w14:paraId="0D743FD0"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5005212B"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6264D9D8" w14:textId="77777777" w:rsidR="00F458EC" w:rsidRDefault="00F458EC" w:rsidP="00B933B7">
            <w:pPr>
              <w:rPr>
                <w:lang w:val="en-US"/>
              </w:rPr>
            </w:pPr>
          </w:p>
        </w:tc>
        <w:tc>
          <w:tcPr>
            <w:tcW w:w="4531" w:type="dxa"/>
          </w:tcPr>
          <w:p w14:paraId="52061FF7"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r w:rsidR="00F458EC" w14:paraId="32717026"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FD651AC" w14:textId="77777777" w:rsidR="00F458EC" w:rsidRDefault="00F458EC" w:rsidP="00B933B7">
            <w:pPr>
              <w:rPr>
                <w:lang w:val="en-US"/>
              </w:rPr>
            </w:pPr>
          </w:p>
        </w:tc>
        <w:tc>
          <w:tcPr>
            <w:tcW w:w="4531" w:type="dxa"/>
          </w:tcPr>
          <w:p w14:paraId="0C0838A3"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469627F1"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44E83EB7" w14:textId="77777777" w:rsidR="00F458EC" w:rsidRDefault="00F458EC" w:rsidP="00B933B7">
            <w:pPr>
              <w:rPr>
                <w:lang w:val="en-US"/>
              </w:rPr>
            </w:pPr>
          </w:p>
        </w:tc>
        <w:tc>
          <w:tcPr>
            <w:tcW w:w="4531" w:type="dxa"/>
          </w:tcPr>
          <w:p w14:paraId="1CBAD550"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bl>
    <w:p w14:paraId="78EE9B52" w14:textId="74C991F2" w:rsidR="00F458EC" w:rsidRDefault="00F458EC" w:rsidP="00F458EC">
      <w:pPr>
        <w:rPr>
          <w:lang w:val="en-US"/>
        </w:rPr>
      </w:pPr>
    </w:p>
    <w:p w14:paraId="73F0E62D" w14:textId="77EEAF95" w:rsidR="00F458EC" w:rsidRPr="00F458EC" w:rsidRDefault="00F458EC" w:rsidP="00F458EC">
      <w:pPr>
        <w:pStyle w:val="berschrift4"/>
        <w:rPr>
          <w:lang w:val="en-US"/>
        </w:rPr>
      </w:pPr>
      <w:r w:rsidRPr="00F458EC">
        <w:rPr>
          <w:lang w:val="en-US"/>
        </w:rPr>
        <w:t>Physical data or documentation items</w:t>
      </w:r>
    </w:p>
    <w:p w14:paraId="61EEC92F" w14:textId="3E70F993" w:rsidR="00F458EC" w:rsidRDefault="00F458EC" w:rsidP="00F458EC">
      <w:pPr>
        <w:rPr>
          <w:lang w:val="en-US"/>
        </w:rPr>
      </w:pPr>
      <w:r w:rsidRPr="00BC46B7">
        <w:rPr>
          <w:lang w:val="en-US"/>
        </w:rPr>
        <w:t>List physical data or documentation items (e.g. consent forms, paper questionnaires, drawings, photographs), with their location (e.g. office number)</w:t>
      </w:r>
      <w:r>
        <w:rPr>
          <w:lang w:val="en-US"/>
        </w:rPr>
        <w:t xml:space="preserve">. </w:t>
      </w:r>
    </w:p>
    <w:tbl>
      <w:tblPr>
        <w:tblStyle w:val="Gitternetztabelle4"/>
        <w:tblW w:w="0" w:type="auto"/>
        <w:tblLook w:val="04A0" w:firstRow="1" w:lastRow="0" w:firstColumn="1" w:lastColumn="0" w:noHBand="0" w:noVBand="1"/>
      </w:tblPr>
      <w:tblGrid>
        <w:gridCol w:w="4531"/>
        <w:gridCol w:w="4531"/>
      </w:tblGrid>
      <w:tr w:rsidR="00F458EC" w14:paraId="61D8E4EC" w14:textId="77777777" w:rsidTr="009E4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0A8FC33" w14:textId="77777777" w:rsidR="00F458EC" w:rsidRPr="006F2B09" w:rsidRDefault="00F458EC" w:rsidP="00B933B7">
            <w:pPr>
              <w:rPr>
                <w:color w:val="D0CECE" w:themeColor="background2" w:themeShade="E6"/>
                <w:lang w:val="en-US"/>
              </w:rPr>
            </w:pPr>
            <w:r w:rsidRPr="006F2B09">
              <w:rPr>
                <w:color w:val="D0CECE" w:themeColor="background2" w:themeShade="E6"/>
                <w:lang w:val="en-US"/>
              </w:rPr>
              <w:t>Data Item</w:t>
            </w:r>
          </w:p>
        </w:tc>
        <w:tc>
          <w:tcPr>
            <w:tcW w:w="4531" w:type="dxa"/>
          </w:tcPr>
          <w:p w14:paraId="0DDFE821" w14:textId="77777777" w:rsidR="00F458EC" w:rsidRPr="006F2B09" w:rsidRDefault="00F458EC" w:rsidP="00B933B7">
            <w:pPr>
              <w:cnfStyle w:val="100000000000" w:firstRow="1" w:lastRow="0" w:firstColumn="0" w:lastColumn="0" w:oddVBand="0" w:evenVBand="0" w:oddHBand="0" w:evenHBand="0" w:firstRowFirstColumn="0" w:firstRowLastColumn="0" w:lastRowFirstColumn="0" w:lastRowLastColumn="0"/>
              <w:rPr>
                <w:color w:val="D0CECE" w:themeColor="background2" w:themeShade="E6"/>
                <w:lang w:val="en-US"/>
              </w:rPr>
            </w:pPr>
            <w:r w:rsidRPr="006F2B09">
              <w:rPr>
                <w:color w:val="D0CECE" w:themeColor="background2" w:themeShade="E6"/>
                <w:lang w:val="en-US"/>
              </w:rPr>
              <w:t>Location</w:t>
            </w:r>
          </w:p>
        </w:tc>
      </w:tr>
      <w:tr w:rsidR="00F458EC" w14:paraId="0E081FD0"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8D30EA5" w14:textId="77777777" w:rsidR="00F458EC" w:rsidRDefault="00F458EC" w:rsidP="00B933B7">
            <w:pPr>
              <w:rPr>
                <w:lang w:val="en-US"/>
              </w:rPr>
            </w:pPr>
          </w:p>
        </w:tc>
        <w:tc>
          <w:tcPr>
            <w:tcW w:w="4531" w:type="dxa"/>
          </w:tcPr>
          <w:p w14:paraId="33E5B2C6"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5E885742"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68B925C8" w14:textId="77777777" w:rsidR="00F458EC" w:rsidRDefault="00F458EC" w:rsidP="00B933B7">
            <w:pPr>
              <w:rPr>
                <w:lang w:val="en-US"/>
              </w:rPr>
            </w:pPr>
          </w:p>
        </w:tc>
        <w:tc>
          <w:tcPr>
            <w:tcW w:w="4531" w:type="dxa"/>
          </w:tcPr>
          <w:p w14:paraId="21EB64D7"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r w:rsidR="00F458EC" w14:paraId="1684E196"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F885FEF" w14:textId="77777777" w:rsidR="00F458EC" w:rsidRDefault="00F458EC" w:rsidP="00B933B7">
            <w:pPr>
              <w:rPr>
                <w:lang w:val="en-US"/>
              </w:rPr>
            </w:pPr>
          </w:p>
        </w:tc>
        <w:tc>
          <w:tcPr>
            <w:tcW w:w="4531" w:type="dxa"/>
          </w:tcPr>
          <w:p w14:paraId="1DD52F50"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4CD07E9B"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02CF02F3" w14:textId="77777777" w:rsidR="00F458EC" w:rsidRDefault="00F458EC" w:rsidP="00B933B7">
            <w:pPr>
              <w:rPr>
                <w:lang w:val="en-US"/>
              </w:rPr>
            </w:pPr>
          </w:p>
        </w:tc>
        <w:tc>
          <w:tcPr>
            <w:tcW w:w="4531" w:type="dxa"/>
          </w:tcPr>
          <w:p w14:paraId="5AB0D461"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bl>
    <w:p w14:paraId="7595EA54" w14:textId="16F68F4E" w:rsidR="001567F2" w:rsidRDefault="001567F2" w:rsidP="00F458EC">
      <w:pPr>
        <w:rPr>
          <w:lang w:val="en-US"/>
        </w:rPr>
      </w:pPr>
    </w:p>
    <w:p w14:paraId="0BE464FA" w14:textId="77777777" w:rsidR="001567F2" w:rsidRDefault="001567F2">
      <w:pPr>
        <w:rPr>
          <w:lang w:val="en-US"/>
        </w:rPr>
      </w:pPr>
      <w:r>
        <w:rPr>
          <w:lang w:val="en-US"/>
        </w:rPr>
        <w:br w:type="page"/>
      </w:r>
    </w:p>
    <w:p w14:paraId="28CB7376" w14:textId="6A801B28" w:rsidR="00F458EC" w:rsidRDefault="00F458EC" w:rsidP="00F458EC">
      <w:pPr>
        <w:pStyle w:val="berschrift4"/>
        <w:rPr>
          <w:lang w:val="en-US"/>
        </w:rPr>
      </w:pPr>
      <w:r w:rsidRPr="00F458EC">
        <w:rPr>
          <w:lang w:val="en-US"/>
        </w:rPr>
        <w:lastRenderedPageBreak/>
        <w:t>Biological material</w:t>
      </w:r>
    </w:p>
    <w:p w14:paraId="4F9EC1D2" w14:textId="52B6D496" w:rsidR="00F458EC" w:rsidRPr="00F458EC" w:rsidRDefault="00F458EC" w:rsidP="00F458EC">
      <w:pPr>
        <w:rPr>
          <w:lang w:val="en-US"/>
        </w:rPr>
      </w:pPr>
      <w:r>
        <w:rPr>
          <w:lang w:val="en-US"/>
        </w:rPr>
        <w:t xml:space="preserve">List location of biological material like </w:t>
      </w:r>
      <w:r w:rsidRPr="00F458EC">
        <w:rPr>
          <w:lang w:val="en-US"/>
        </w:rPr>
        <w:t>cell lines, tissue samples, slides, histology material</w:t>
      </w:r>
      <w:r>
        <w:rPr>
          <w:lang w:val="en-US"/>
        </w:rPr>
        <w:t xml:space="preserve"> or</w:t>
      </w:r>
      <w:r w:rsidRPr="00F458EC">
        <w:rPr>
          <w:lang w:val="en-US"/>
        </w:rPr>
        <w:t xml:space="preserve"> extracted DNA/RNA</w:t>
      </w:r>
    </w:p>
    <w:tbl>
      <w:tblPr>
        <w:tblStyle w:val="Gitternetztabelle4"/>
        <w:tblW w:w="0" w:type="auto"/>
        <w:tblLook w:val="04A0" w:firstRow="1" w:lastRow="0" w:firstColumn="1" w:lastColumn="0" w:noHBand="0" w:noVBand="1"/>
      </w:tblPr>
      <w:tblGrid>
        <w:gridCol w:w="4531"/>
        <w:gridCol w:w="4531"/>
      </w:tblGrid>
      <w:tr w:rsidR="00F458EC" w14:paraId="640AE388" w14:textId="77777777" w:rsidTr="009E4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3D9DF7F" w14:textId="77777777" w:rsidR="00F458EC" w:rsidRPr="006F2B09" w:rsidRDefault="00F458EC" w:rsidP="00B933B7">
            <w:pPr>
              <w:rPr>
                <w:color w:val="D0CECE" w:themeColor="background2" w:themeShade="E6"/>
                <w:lang w:val="en-US"/>
              </w:rPr>
            </w:pPr>
            <w:r w:rsidRPr="006F2B09">
              <w:rPr>
                <w:color w:val="D0CECE" w:themeColor="background2" w:themeShade="E6"/>
                <w:lang w:val="en-US"/>
              </w:rPr>
              <w:t>Data Item</w:t>
            </w:r>
          </w:p>
        </w:tc>
        <w:tc>
          <w:tcPr>
            <w:tcW w:w="4531" w:type="dxa"/>
          </w:tcPr>
          <w:p w14:paraId="085FF371" w14:textId="77777777" w:rsidR="00F458EC" w:rsidRPr="006F2B09" w:rsidRDefault="00F458EC" w:rsidP="00B933B7">
            <w:pPr>
              <w:cnfStyle w:val="100000000000" w:firstRow="1" w:lastRow="0" w:firstColumn="0" w:lastColumn="0" w:oddVBand="0" w:evenVBand="0" w:oddHBand="0" w:evenHBand="0" w:firstRowFirstColumn="0" w:firstRowLastColumn="0" w:lastRowFirstColumn="0" w:lastRowLastColumn="0"/>
              <w:rPr>
                <w:color w:val="D0CECE" w:themeColor="background2" w:themeShade="E6"/>
                <w:lang w:val="en-US"/>
              </w:rPr>
            </w:pPr>
            <w:r w:rsidRPr="006F2B09">
              <w:rPr>
                <w:color w:val="D0CECE" w:themeColor="background2" w:themeShade="E6"/>
                <w:lang w:val="en-US"/>
              </w:rPr>
              <w:t>Location</w:t>
            </w:r>
          </w:p>
        </w:tc>
      </w:tr>
      <w:tr w:rsidR="00F458EC" w14:paraId="17413305"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0C7BC10" w14:textId="77777777" w:rsidR="00F458EC" w:rsidRDefault="00F458EC" w:rsidP="00B933B7">
            <w:pPr>
              <w:rPr>
                <w:lang w:val="en-US"/>
              </w:rPr>
            </w:pPr>
          </w:p>
        </w:tc>
        <w:tc>
          <w:tcPr>
            <w:tcW w:w="4531" w:type="dxa"/>
          </w:tcPr>
          <w:p w14:paraId="59867B9E"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3F487A13"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3B4EF965" w14:textId="77777777" w:rsidR="00F458EC" w:rsidRDefault="00F458EC" w:rsidP="00B933B7">
            <w:pPr>
              <w:rPr>
                <w:lang w:val="en-US"/>
              </w:rPr>
            </w:pPr>
          </w:p>
        </w:tc>
        <w:tc>
          <w:tcPr>
            <w:tcW w:w="4531" w:type="dxa"/>
          </w:tcPr>
          <w:p w14:paraId="5FC26278"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r w:rsidR="00F458EC" w14:paraId="0A779D91"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A7FF4A1" w14:textId="77777777" w:rsidR="00F458EC" w:rsidRDefault="00F458EC" w:rsidP="00B933B7">
            <w:pPr>
              <w:rPr>
                <w:lang w:val="en-US"/>
              </w:rPr>
            </w:pPr>
          </w:p>
        </w:tc>
        <w:tc>
          <w:tcPr>
            <w:tcW w:w="4531" w:type="dxa"/>
          </w:tcPr>
          <w:p w14:paraId="79D8BA7F" w14:textId="77777777" w:rsidR="00F458EC" w:rsidRDefault="00F458EC" w:rsidP="00B933B7">
            <w:pPr>
              <w:cnfStyle w:val="000000100000" w:firstRow="0" w:lastRow="0" w:firstColumn="0" w:lastColumn="0" w:oddVBand="0" w:evenVBand="0" w:oddHBand="1" w:evenHBand="0" w:firstRowFirstColumn="0" w:firstRowLastColumn="0" w:lastRowFirstColumn="0" w:lastRowLastColumn="0"/>
              <w:rPr>
                <w:lang w:val="en-US"/>
              </w:rPr>
            </w:pPr>
          </w:p>
        </w:tc>
      </w:tr>
      <w:tr w:rsidR="00F458EC" w14:paraId="2F2A83CD" w14:textId="77777777" w:rsidTr="009E46E5">
        <w:tc>
          <w:tcPr>
            <w:cnfStyle w:val="001000000000" w:firstRow="0" w:lastRow="0" w:firstColumn="1" w:lastColumn="0" w:oddVBand="0" w:evenVBand="0" w:oddHBand="0" w:evenHBand="0" w:firstRowFirstColumn="0" w:firstRowLastColumn="0" w:lastRowFirstColumn="0" w:lastRowLastColumn="0"/>
            <w:tcW w:w="4531" w:type="dxa"/>
          </w:tcPr>
          <w:p w14:paraId="29E467DE" w14:textId="77777777" w:rsidR="00F458EC" w:rsidRDefault="00F458EC" w:rsidP="00B933B7">
            <w:pPr>
              <w:rPr>
                <w:lang w:val="en-US"/>
              </w:rPr>
            </w:pPr>
          </w:p>
        </w:tc>
        <w:tc>
          <w:tcPr>
            <w:tcW w:w="4531" w:type="dxa"/>
          </w:tcPr>
          <w:p w14:paraId="3A717F39" w14:textId="77777777" w:rsidR="00F458EC" w:rsidRDefault="00F458EC" w:rsidP="00B933B7">
            <w:pPr>
              <w:cnfStyle w:val="000000000000" w:firstRow="0" w:lastRow="0" w:firstColumn="0" w:lastColumn="0" w:oddVBand="0" w:evenVBand="0" w:oddHBand="0" w:evenHBand="0" w:firstRowFirstColumn="0" w:firstRowLastColumn="0" w:lastRowFirstColumn="0" w:lastRowLastColumn="0"/>
              <w:rPr>
                <w:lang w:val="en-US"/>
              </w:rPr>
            </w:pPr>
          </w:p>
        </w:tc>
      </w:tr>
    </w:tbl>
    <w:p w14:paraId="7F607385" w14:textId="77777777" w:rsidR="001567F2" w:rsidRDefault="001567F2" w:rsidP="009E46E5">
      <w:pPr>
        <w:pStyle w:val="berschrift1"/>
      </w:pPr>
    </w:p>
    <w:p w14:paraId="10444787" w14:textId="540282CA" w:rsidR="009E46E5" w:rsidRDefault="009E46E5" w:rsidP="009E46E5">
      <w:pPr>
        <w:pStyle w:val="berschrift1"/>
      </w:pPr>
      <w:r>
        <w:t xml:space="preserve">Publications and </w:t>
      </w:r>
      <w:proofErr w:type="spellStart"/>
      <w:r>
        <w:t>outputs</w:t>
      </w:r>
      <w:proofErr w:type="spellEnd"/>
    </w:p>
    <w:p w14:paraId="1FB39E34" w14:textId="03850683" w:rsidR="009E46E5" w:rsidRDefault="009E46E5" w:rsidP="009E46E5">
      <w:pPr>
        <w:pStyle w:val="berschrift4"/>
      </w:pPr>
      <w:proofErr w:type="spellStart"/>
      <w:r w:rsidRPr="009E46E5">
        <w:t>Published</w:t>
      </w:r>
      <w:proofErr w:type="spellEnd"/>
      <w:r w:rsidRPr="009E46E5">
        <w:t xml:space="preserve"> </w:t>
      </w:r>
      <w:proofErr w:type="spellStart"/>
      <w:r w:rsidRPr="009E46E5">
        <w:t>datasets</w:t>
      </w:r>
      <w:proofErr w:type="spellEnd"/>
    </w:p>
    <w:tbl>
      <w:tblPr>
        <w:tblStyle w:val="Gitternetztabelle4"/>
        <w:tblW w:w="0" w:type="auto"/>
        <w:tblLook w:val="04A0" w:firstRow="1" w:lastRow="0" w:firstColumn="1" w:lastColumn="0" w:noHBand="0" w:noVBand="1"/>
      </w:tblPr>
      <w:tblGrid>
        <w:gridCol w:w="2265"/>
        <w:gridCol w:w="2265"/>
        <w:gridCol w:w="2266"/>
        <w:gridCol w:w="2266"/>
      </w:tblGrid>
      <w:tr w:rsidR="009E46E5" w14:paraId="190EFB44" w14:textId="77777777" w:rsidTr="009E4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0C505796" w14:textId="195066FC" w:rsidR="009E46E5" w:rsidRDefault="009E46E5" w:rsidP="009E46E5">
            <w:r w:rsidRPr="009E46E5">
              <w:t>Dataset title</w:t>
            </w:r>
          </w:p>
        </w:tc>
        <w:tc>
          <w:tcPr>
            <w:tcW w:w="2265" w:type="dxa"/>
          </w:tcPr>
          <w:p w14:paraId="013CD197" w14:textId="5F1C3269" w:rsidR="009E46E5" w:rsidRDefault="009E46E5" w:rsidP="009E46E5">
            <w:pPr>
              <w:cnfStyle w:val="100000000000" w:firstRow="1" w:lastRow="0" w:firstColumn="0" w:lastColumn="0" w:oddVBand="0" w:evenVBand="0" w:oddHBand="0" w:evenHBand="0" w:firstRowFirstColumn="0" w:firstRowLastColumn="0" w:lastRowFirstColumn="0" w:lastRowLastColumn="0"/>
            </w:pPr>
            <w:r>
              <w:t>Repository/</w:t>
            </w:r>
            <w:proofErr w:type="spellStart"/>
            <w:r>
              <w:t>platform</w:t>
            </w:r>
            <w:proofErr w:type="spellEnd"/>
          </w:p>
        </w:tc>
        <w:tc>
          <w:tcPr>
            <w:tcW w:w="2266" w:type="dxa"/>
          </w:tcPr>
          <w:p w14:paraId="154134E5" w14:textId="7F37DAC6" w:rsidR="009E46E5" w:rsidRDefault="009E46E5" w:rsidP="009E46E5">
            <w:pPr>
              <w:cnfStyle w:val="100000000000" w:firstRow="1" w:lastRow="0" w:firstColumn="0" w:lastColumn="0" w:oddVBand="0" w:evenVBand="0" w:oddHBand="0" w:evenHBand="0" w:firstRowFirstColumn="0" w:firstRowLastColumn="0" w:lastRowFirstColumn="0" w:lastRowLastColumn="0"/>
            </w:pPr>
            <w:r>
              <w:t>DOI/Link</w:t>
            </w:r>
          </w:p>
        </w:tc>
        <w:tc>
          <w:tcPr>
            <w:tcW w:w="2266" w:type="dxa"/>
          </w:tcPr>
          <w:p w14:paraId="01970106" w14:textId="15382CE5" w:rsidR="009E46E5" w:rsidRDefault="009E46E5" w:rsidP="009E46E5">
            <w:pPr>
              <w:cnfStyle w:val="100000000000" w:firstRow="1" w:lastRow="0" w:firstColumn="0" w:lastColumn="0" w:oddVBand="0" w:evenVBand="0" w:oddHBand="0" w:evenHBand="0" w:firstRowFirstColumn="0" w:firstRowLastColumn="0" w:lastRowFirstColumn="0" w:lastRowLastColumn="0"/>
            </w:pPr>
            <w:r>
              <w:t>License</w:t>
            </w:r>
          </w:p>
        </w:tc>
      </w:tr>
      <w:tr w:rsidR="009E46E5" w14:paraId="7A5CD867"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6ECA24C0" w14:textId="77777777" w:rsidR="009E46E5" w:rsidRDefault="009E46E5" w:rsidP="009E46E5"/>
        </w:tc>
        <w:tc>
          <w:tcPr>
            <w:tcW w:w="2265" w:type="dxa"/>
          </w:tcPr>
          <w:p w14:paraId="5BF0BA8E"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2266" w:type="dxa"/>
          </w:tcPr>
          <w:p w14:paraId="3D31CD80"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2266" w:type="dxa"/>
          </w:tcPr>
          <w:p w14:paraId="3AA58144"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r>
      <w:tr w:rsidR="009E46E5" w14:paraId="6A375954" w14:textId="77777777" w:rsidTr="009E46E5">
        <w:tc>
          <w:tcPr>
            <w:cnfStyle w:val="001000000000" w:firstRow="0" w:lastRow="0" w:firstColumn="1" w:lastColumn="0" w:oddVBand="0" w:evenVBand="0" w:oddHBand="0" w:evenHBand="0" w:firstRowFirstColumn="0" w:firstRowLastColumn="0" w:lastRowFirstColumn="0" w:lastRowLastColumn="0"/>
            <w:tcW w:w="2265" w:type="dxa"/>
          </w:tcPr>
          <w:p w14:paraId="56E6EB4A" w14:textId="77777777" w:rsidR="009E46E5" w:rsidRDefault="009E46E5" w:rsidP="009E46E5"/>
        </w:tc>
        <w:tc>
          <w:tcPr>
            <w:tcW w:w="2265" w:type="dxa"/>
          </w:tcPr>
          <w:p w14:paraId="73DD6A18"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2266" w:type="dxa"/>
          </w:tcPr>
          <w:p w14:paraId="103C105C"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2266" w:type="dxa"/>
          </w:tcPr>
          <w:p w14:paraId="6B4C53CA"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r>
      <w:tr w:rsidR="009E46E5" w14:paraId="28F627A8" w14:textId="77777777"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686AC98C" w14:textId="77777777" w:rsidR="009E46E5" w:rsidRDefault="009E46E5" w:rsidP="009E46E5"/>
        </w:tc>
        <w:tc>
          <w:tcPr>
            <w:tcW w:w="2265" w:type="dxa"/>
          </w:tcPr>
          <w:p w14:paraId="63C2FE7C"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2266" w:type="dxa"/>
          </w:tcPr>
          <w:p w14:paraId="4AA9DA33"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2266" w:type="dxa"/>
          </w:tcPr>
          <w:p w14:paraId="7124B9BB"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r>
      <w:tr w:rsidR="009E46E5" w14:paraId="6CF5FE1C" w14:textId="77777777" w:rsidTr="009E46E5">
        <w:tc>
          <w:tcPr>
            <w:cnfStyle w:val="001000000000" w:firstRow="0" w:lastRow="0" w:firstColumn="1" w:lastColumn="0" w:oddVBand="0" w:evenVBand="0" w:oddHBand="0" w:evenHBand="0" w:firstRowFirstColumn="0" w:firstRowLastColumn="0" w:lastRowFirstColumn="0" w:lastRowLastColumn="0"/>
            <w:tcW w:w="2265" w:type="dxa"/>
          </w:tcPr>
          <w:p w14:paraId="7B10A83F" w14:textId="77777777" w:rsidR="009E46E5" w:rsidRDefault="009E46E5" w:rsidP="009E46E5"/>
        </w:tc>
        <w:tc>
          <w:tcPr>
            <w:tcW w:w="2265" w:type="dxa"/>
          </w:tcPr>
          <w:p w14:paraId="4913629C"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2266" w:type="dxa"/>
          </w:tcPr>
          <w:p w14:paraId="07BADFE7"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2266" w:type="dxa"/>
          </w:tcPr>
          <w:p w14:paraId="272C639B"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r>
    </w:tbl>
    <w:p w14:paraId="5DD3DCFC" w14:textId="342258FB" w:rsidR="009E46E5" w:rsidRDefault="009E46E5" w:rsidP="009E46E5"/>
    <w:p w14:paraId="24BC62BD" w14:textId="2A800E5C" w:rsidR="009E46E5" w:rsidRDefault="009E46E5" w:rsidP="009E46E5">
      <w:pPr>
        <w:pStyle w:val="berschrift4"/>
      </w:pPr>
      <w:proofErr w:type="spellStart"/>
      <w:r w:rsidRPr="009E46E5">
        <w:t>Published</w:t>
      </w:r>
      <w:proofErr w:type="spellEnd"/>
      <w:r w:rsidRPr="009E46E5">
        <w:t xml:space="preserve"> code </w:t>
      </w:r>
      <w:proofErr w:type="spellStart"/>
      <w:r w:rsidRPr="009E46E5">
        <w:t>or</w:t>
      </w:r>
      <w:proofErr w:type="spellEnd"/>
      <w:r w:rsidRPr="009E46E5">
        <w:t xml:space="preserve"> </w:t>
      </w:r>
      <w:proofErr w:type="spellStart"/>
      <w:r w:rsidRPr="009E46E5">
        <w:t>software</w:t>
      </w:r>
      <w:proofErr w:type="spellEnd"/>
    </w:p>
    <w:tbl>
      <w:tblPr>
        <w:tblStyle w:val="Gitternetztabelle4"/>
        <w:tblW w:w="0" w:type="auto"/>
        <w:tblLook w:val="04A0" w:firstRow="1" w:lastRow="0" w:firstColumn="1" w:lastColumn="0" w:noHBand="0" w:noVBand="1"/>
      </w:tblPr>
      <w:tblGrid>
        <w:gridCol w:w="1726"/>
        <w:gridCol w:w="2207"/>
        <w:gridCol w:w="1823"/>
        <w:gridCol w:w="1771"/>
        <w:gridCol w:w="1535"/>
      </w:tblGrid>
      <w:tr w:rsidR="009E46E5" w14:paraId="2B5F60A8" w14:textId="18EB65F6" w:rsidTr="009E4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420DDA11" w14:textId="40FDA282" w:rsidR="009E46E5" w:rsidRDefault="009E46E5" w:rsidP="00B933B7">
            <w:r>
              <w:t>Name</w:t>
            </w:r>
          </w:p>
        </w:tc>
        <w:tc>
          <w:tcPr>
            <w:tcW w:w="2207" w:type="dxa"/>
          </w:tcPr>
          <w:p w14:paraId="28738522" w14:textId="77777777" w:rsidR="009E46E5" w:rsidRDefault="009E46E5" w:rsidP="00B933B7">
            <w:pPr>
              <w:cnfStyle w:val="100000000000" w:firstRow="1" w:lastRow="0" w:firstColumn="0" w:lastColumn="0" w:oddVBand="0" w:evenVBand="0" w:oddHBand="0" w:evenHBand="0" w:firstRowFirstColumn="0" w:firstRowLastColumn="0" w:lastRowFirstColumn="0" w:lastRowLastColumn="0"/>
            </w:pPr>
            <w:r>
              <w:t>Repository/</w:t>
            </w:r>
            <w:proofErr w:type="spellStart"/>
            <w:r>
              <w:t>platform</w:t>
            </w:r>
            <w:proofErr w:type="spellEnd"/>
          </w:p>
        </w:tc>
        <w:tc>
          <w:tcPr>
            <w:tcW w:w="1823" w:type="dxa"/>
          </w:tcPr>
          <w:p w14:paraId="72C743B6" w14:textId="77777777" w:rsidR="009E46E5" w:rsidRDefault="009E46E5" w:rsidP="00B933B7">
            <w:pPr>
              <w:cnfStyle w:val="100000000000" w:firstRow="1" w:lastRow="0" w:firstColumn="0" w:lastColumn="0" w:oddVBand="0" w:evenVBand="0" w:oddHBand="0" w:evenHBand="0" w:firstRowFirstColumn="0" w:firstRowLastColumn="0" w:lastRowFirstColumn="0" w:lastRowLastColumn="0"/>
            </w:pPr>
            <w:r>
              <w:t>DOI/Link</w:t>
            </w:r>
          </w:p>
        </w:tc>
        <w:tc>
          <w:tcPr>
            <w:tcW w:w="1771" w:type="dxa"/>
          </w:tcPr>
          <w:p w14:paraId="617D9F91" w14:textId="77777777" w:rsidR="009E46E5" w:rsidRDefault="009E46E5" w:rsidP="00B933B7">
            <w:pPr>
              <w:cnfStyle w:val="100000000000" w:firstRow="1" w:lastRow="0" w:firstColumn="0" w:lastColumn="0" w:oddVBand="0" w:evenVBand="0" w:oddHBand="0" w:evenHBand="0" w:firstRowFirstColumn="0" w:firstRowLastColumn="0" w:lastRowFirstColumn="0" w:lastRowLastColumn="0"/>
            </w:pPr>
            <w:r>
              <w:t>License</w:t>
            </w:r>
          </w:p>
        </w:tc>
        <w:tc>
          <w:tcPr>
            <w:tcW w:w="1535" w:type="dxa"/>
          </w:tcPr>
          <w:p w14:paraId="19B33DE0" w14:textId="5C3FC45E" w:rsidR="009E46E5" w:rsidRDefault="009E46E5" w:rsidP="00B933B7">
            <w:pPr>
              <w:cnfStyle w:val="100000000000" w:firstRow="1" w:lastRow="0" w:firstColumn="0" w:lastColumn="0" w:oddVBand="0" w:evenVBand="0" w:oddHBand="0" w:evenHBand="0" w:firstRowFirstColumn="0" w:firstRowLastColumn="0" w:lastRowFirstColumn="0" w:lastRowLastColumn="0"/>
            </w:pPr>
            <w:r>
              <w:t>Version</w:t>
            </w:r>
          </w:p>
        </w:tc>
      </w:tr>
      <w:tr w:rsidR="009E46E5" w14:paraId="0958CCCC" w14:textId="0C597400"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050BE4DA" w14:textId="77777777" w:rsidR="009E46E5" w:rsidRDefault="009E46E5" w:rsidP="00B933B7"/>
        </w:tc>
        <w:tc>
          <w:tcPr>
            <w:tcW w:w="2207" w:type="dxa"/>
          </w:tcPr>
          <w:p w14:paraId="34572E2D"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823" w:type="dxa"/>
          </w:tcPr>
          <w:p w14:paraId="0F9349EB"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771" w:type="dxa"/>
          </w:tcPr>
          <w:p w14:paraId="2087807C"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535" w:type="dxa"/>
          </w:tcPr>
          <w:p w14:paraId="5EC3CB43"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r>
      <w:tr w:rsidR="009E46E5" w14:paraId="27A8F51D" w14:textId="1859AA13" w:rsidTr="009E46E5">
        <w:tc>
          <w:tcPr>
            <w:cnfStyle w:val="001000000000" w:firstRow="0" w:lastRow="0" w:firstColumn="1" w:lastColumn="0" w:oddVBand="0" w:evenVBand="0" w:oddHBand="0" w:evenHBand="0" w:firstRowFirstColumn="0" w:firstRowLastColumn="0" w:lastRowFirstColumn="0" w:lastRowLastColumn="0"/>
            <w:tcW w:w="1726" w:type="dxa"/>
          </w:tcPr>
          <w:p w14:paraId="2EB566FB" w14:textId="77777777" w:rsidR="009E46E5" w:rsidRDefault="009E46E5" w:rsidP="00B933B7"/>
        </w:tc>
        <w:tc>
          <w:tcPr>
            <w:tcW w:w="2207" w:type="dxa"/>
          </w:tcPr>
          <w:p w14:paraId="003C7FDB"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823" w:type="dxa"/>
          </w:tcPr>
          <w:p w14:paraId="2C01B1C7"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771" w:type="dxa"/>
          </w:tcPr>
          <w:p w14:paraId="580DE221"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535" w:type="dxa"/>
          </w:tcPr>
          <w:p w14:paraId="42DE617C"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r>
      <w:tr w:rsidR="009E46E5" w14:paraId="5915BB2F" w14:textId="684EAFEE" w:rsidTr="009E4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17D02D4F" w14:textId="77777777" w:rsidR="009E46E5" w:rsidRDefault="009E46E5" w:rsidP="00B933B7"/>
        </w:tc>
        <w:tc>
          <w:tcPr>
            <w:tcW w:w="2207" w:type="dxa"/>
          </w:tcPr>
          <w:p w14:paraId="2866E606"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823" w:type="dxa"/>
          </w:tcPr>
          <w:p w14:paraId="0E93421C"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771" w:type="dxa"/>
          </w:tcPr>
          <w:p w14:paraId="425BDC0D"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c>
          <w:tcPr>
            <w:tcW w:w="1535" w:type="dxa"/>
          </w:tcPr>
          <w:p w14:paraId="2DC02E28" w14:textId="77777777" w:rsidR="009E46E5" w:rsidRDefault="009E46E5" w:rsidP="00B933B7">
            <w:pPr>
              <w:cnfStyle w:val="000000100000" w:firstRow="0" w:lastRow="0" w:firstColumn="0" w:lastColumn="0" w:oddVBand="0" w:evenVBand="0" w:oddHBand="1" w:evenHBand="0" w:firstRowFirstColumn="0" w:firstRowLastColumn="0" w:lastRowFirstColumn="0" w:lastRowLastColumn="0"/>
            </w:pPr>
          </w:p>
        </w:tc>
      </w:tr>
      <w:tr w:rsidR="009E46E5" w14:paraId="31DCB80B" w14:textId="40B76F33" w:rsidTr="009E46E5">
        <w:tc>
          <w:tcPr>
            <w:cnfStyle w:val="001000000000" w:firstRow="0" w:lastRow="0" w:firstColumn="1" w:lastColumn="0" w:oddVBand="0" w:evenVBand="0" w:oddHBand="0" w:evenHBand="0" w:firstRowFirstColumn="0" w:firstRowLastColumn="0" w:lastRowFirstColumn="0" w:lastRowLastColumn="0"/>
            <w:tcW w:w="1726" w:type="dxa"/>
          </w:tcPr>
          <w:p w14:paraId="31BAD976" w14:textId="77777777" w:rsidR="009E46E5" w:rsidRDefault="009E46E5" w:rsidP="00B933B7"/>
        </w:tc>
        <w:tc>
          <w:tcPr>
            <w:tcW w:w="2207" w:type="dxa"/>
          </w:tcPr>
          <w:p w14:paraId="6835401B"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823" w:type="dxa"/>
          </w:tcPr>
          <w:p w14:paraId="5DE94D82"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771" w:type="dxa"/>
          </w:tcPr>
          <w:p w14:paraId="5A4F5E2D"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c>
          <w:tcPr>
            <w:tcW w:w="1535" w:type="dxa"/>
          </w:tcPr>
          <w:p w14:paraId="5831D9FB" w14:textId="77777777" w:rsidR="009E46E5" w:rsidRDefault="009E46E5" w:rsidP="00B933B7">
            <w:pPr>
              <w:cnfStyle w:val="000000000000" w:firstRow="0" w:lastRow="0" w:firstColumn="0" w:lastColumn="0" w:oddVBand="0" w:evenVBand="0" w:oddHBand="0" w:evenHBand="0" w:firstRowFirstColumn="0" w:firstRowLastColumn="0" w:lastRowFirstColumn="0" w:lastRowLastColumn="0"/>
            </w:pPr>
          </w:p>
        </w:tc>
      </w:tr>
    </w:tbl>
    <w:p w14:paraId="0DB3B405" w14:textId="34AE795E" w:rsidR="009E46E5" w:rsidRDefault="009E46E5" w:rsidP="009E46E5"/>
    <w:p w14:paraId="647A4A18" w14:textId="606E68E1" w:rsidR="009E46E5" w:rsidRDefault="009E46E5" w:rsidP="009E46E5">
      <w:pPr>
        <w:pStyle w:val="berschrift4"/>
      </w:pPr>
      <w:r>
        <w:t xml:space="preserve">Scientific </w:t>
      </w:r>
      <w:proofErr w:type="spellStart"/>
      <w:r>
        <w:t>publications</w:t>
      </w:r>
      <w:proofErr w:type="spellEnd"/>
    </w:p>
    <w:tbl>
      <w:tblPr>
        <w:tblStyle w:val="Gitternetztabelle4"/>
        <w:tblW w:w="0" w:type="auto"/>
        <w:tblLook w:val="04A0" w:firstRow="1" w:lastRow="0" w:firstColumn="1" w:lastColumn="0" w:noHBand="0" w:noVBand="1"/>
      </w:tblPr>
      <w:tblGrid>
        <w:gridCol w:w="1726"/>
        <w:gridCol w:w="2207"/>
        <w:gridCol w:w="1823"/>
        <w:gridCol w:w="1771"/>
        <w:gridCol w:w="1535"/>
      </w:tblGrid>
      <w:tr w:rsidR="009E46E5" w14:paraId="33F98FED" w14:textId="77777777" w:rsidTr="00B933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427954EF" w14:textId="0405F4CB" w:rsidR="009E46E5" w:rsidRDefault="009E46E5" w:rsidP="009E46E5">
            <w:r>
              <w:t>Title</w:t>
            </w:r>
          </w:p>
        </w:tc>
        <w:tc>
          <w:tcPr>
            <w:tcW w:w="2207" w:type="dxa"/>
          </w:tcPr>
          <w:p w14:paraId="43BC22F9" w14:textId="53DF262F" w:rsidR="009E46E5" w:rsidRDefault="009E46E5" w:rsidP="009E46E5">
            <w:pPr>
              <w:cnfStyle w:val="100000000000" w:firstRow="1" w:lastRow="0" w:firstColumn="0" w:lastColumn="0" w:oddVBand="0" w:evenVBand="0" w:oddHBand="0" w:evenHBand="0" w:firstRowFirstColumn="0" w:firstRowLastColumn="0" w:lastRowFirstColumn="0" w:lastRowLastColumn="0"/>
            </w:pPr>
            <w:r>
              <w:t>DOI</w:t>
            </w:r>
          </w:p>
        </w:tc>
        <w:tc>
          <w:tcPr>
            <w:tcW w:w="1823" w:type="dxa"/>
          </w:tcPr>
          <w:p w14:paraId="2396959B" w14:textId="72FC44E8" w:rsidR="009E46E5" w:rsidRDefault="009E46E5" w:rsidP="009E46E5">
            <w:pPr>
              <w:cnfStyle w:val="100000000000" w:firstRow="1" w:lastRow="0" w:firstColumn="0" w:lastColumn="0" w:oddVBand="0" w:evenVBand="0" w:oddHBand="0" w:evenHBand="0" w:firstRowFirstColumn="0" w:firstRowLastColumn="0" w:lastRowFirstColumn="0" w:lastRowLastColumn="0"/>
            </w:pPr>
            <w:proofErr w:type="spellStart"/>
            <w:r>
              <w:t>full</w:t>
            </w:r>
            <w:proofErr w:type="spellEnd"/>
            <w:r>
              <w:t xml:space="preserve"> </w:t>
            </w:r>
            <w:proofErr w:type="spellStart"/>
            <w:r>
              <w:t>citation</w:t>
            </w:r>
            <w:proofErr w:type="spellEnd"/>
          </w:p>
        </w:tc>
        <w:tc>
          <w:tcPr>
            <w:tcW w:w="1771" w:type="dxa"/>
          </w:tcPr>
          <w:p w14:paraId="62F62B68" w14:textId="136FEADF" w:rsidR="009E46E5" w:rsidRDefault="009E46E5" w:rsidP="009E46E5">
            <w:pPr>
              <w:cnfStyle w:val="100000000000" w:firstRow="1" w:lastRow="0" w:firstColumn="0" w:lastColumn="0" w:oddVBand="0" w:evenVBand="0" w:oddHBand="0" w:evenHBand="0" w:firstRowFirstColumn="0" w:firstRowLastColumn="0" w:lastRowFirstColumn="0" w:lastRowLastColumn="0"/>
            </w:pPr>
            <w:proofErr w:type="spellStart"/>
            <w:r w:rsidRPr="009E46E5">
              <w:t>corresponding</w:t>
            </w:r>
            <w:proofErr w:type="spellEnd"/>
            <w:r w:rsidRPr="009E46E5">
              <w:t xml:space="preserve"> author</w:t>
            </w:r>
          </w:p>
        </w:tc>
        <w:tc>
          <w:tcPr>
            <w:tcW w:w="1535" w:type="dxa"/>
          </w:tcPr>
          <w:p w14:paraId="18EC154B" w14:textId="4683C2DB" w:rsidR="009E46E5" w:rsidRDefault="00DD5374" w:rsidP="009E46E5">
            <w:pPr>
              <w:cnfStyle w:val="100000000000" w:firstRow="1" w:lastRow="0" w:firstColumn="0" w:lastColumn="0" w:oddVBand="0" w:evenVBand="0" w:oddHBand="0" w:evenHBand="0" w:firstRowFirstColumn="0" w:firstRowLastColumn="0" w:lastRowFirstColumn="0" w:lastRowLastColumn="0"/>
            </w:pPr>
            <w:proofErr w:type="spellStart"/>
            <w:r>
              <w:t>access</w:t>
            </w:r>
            <w:proofErr w:type="spellEnd"/>
            <w:r>
              <w:t xml:space="preserve"> level</w:t>
            </w:r>
          </w:p>
        </w:tc>
      </w:tr>
      <w:tr w:rsidR="009E46E5" w14:paraId="1CC38F9C" w14:textId="77777777" w:rsidTr="00B93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08133AFD" w14:textId="77777777" w:rsidR="009E46E5" w:rsidRDefault="009E46E5" w:rsidP="009E46E5"/>
        </w:tc>
        <w:tc>
          <w:tcPr>
            <w:tcW w:w="2207" w:type="dxa"/>
          </w:tcPr>
          <w:p w14:paraId="64CA9EC0"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823" w:type="dxa"/>
          </w:tcPr>
          <w:p w14:paraId="4C391759"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771" w:type="dxa"/>
          </w:tcPr>
          <w:p w14:paraId="454184E1"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535" w:type="dxa"/>
          </w:tcPr>
          <w:p w14:paraId="7D937384"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r>
      <w:tr w:rsidR="009E46E5" w14:paraId="382DB0E0" w14:textId="77777777" w:rsidTr="00B933B7">
        <w:tc>
          <w:tcPr>
            <w:cnfStyle w:val="001000000000" w:firstRow="0" w:lastRow="0" w:firstColumn="1" w:lastColumn="0" w:oddVBand="0" w:evenVBand="0" w:oddHBand="0" w:evenHBand="0" w:firstRowFirstColumn="0" w:firstRowLastColumn="0" w:lastRowFirstColumn="0" w:lastRowLastColumn="0"/>
            <w:tcW w:w="1726" w:type="dxa"/>
          </w:tcPr>
          <w:p w14:paraId="15690281" w14:textId="77777777" w:rsidR="009E46E5" w:rsidRDefault="009E46E5" w:rsidP="009E46E5"/>
        </w:tc>
        <w:tc>
          <w:tcPr>
            <w:tcW w:w="2207" w:type="dxa"/>
          </w:tcPr>
          <w:p w14:paraId="7891D67E"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823" w:type="dxa"/>
          </w:tcPr>
          <w:p w14:paraId="0DDE927E"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771" w:type="dxa"/>
          </w:tcPr>
          <w:p w14:paraId="2EA6A2D9"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535" w:type="dxa"/>
          </w:tcPr>
          <w:p w14:paraId="49C225B7"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r>
      <w:tr w:rsidR="009E46E5" w14:paraId="09E0E1EB" w14:textId="77777777" w:rsidTr="00B93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4BE76195" w14:textId="77777777" w:rsidR="009E46E5" w:rsidRDefault="009E46E5" w:rsidP="009E46E5"/>
        </w:tc>
        <w:tc>
          <w:tcPr>
            <w:tcW w:w="2207" w:type="dxa"/>
          </w:tcPr>
          <w:p w14:paraId="069773AA"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823" w:type="dxa"/>
          </w:tcPr>
          <w:p w14:paraId="7B3CEEC3"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771" w:type="dxa"/>
          </w:tcPr>
          <w:p w14:paraId="6BA09CE8"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c>
          <w:tcPr>
            <w:tcW w:w="1535" w:type="dxa"/>
          </w:tcPr>
          <w:p w14:paraId="0BB06A0B" w14:textId="77777777" w:rsidR="009E46E5" w:rsidRDefault="009E46E5" w:rsidP="009E46E5">
            <w:pPr>
              <w:cnfStyle w:val="000000100000" w:firstRow="0" w:lastRow="0" w:firstColumn="0" w:lastColumn="0" w:oddVBand="0" w:evenVBand="0" w:oddHBand="1" w:evenHBand="0" w:firstRowFirstColumn="0" w:firstRowLastColumn="0" w:lastRowFirstColumn="0" w:lastRowLastColumn="0"/>
            </w:pPr>
          </w:p>
        </w:tc>
      </w:tr>
      <w:tr w:rsidR="009E46E5" w14:paraId="1FF05459" w14:textId="77777777" w:rsidTr="00B933B7">
        <w:tc>
          <w:tcPr>
            <w:cnfStyle w:val="001000000000" w:firstRow="0" w:lastRow="0" w:firstColumn="1" w:lastColumn="0" w:oddVBand="0" w:evenVBand="0" w:oddHBand="0" w:evenHBand="0" w:firstRowFirstColumn="0" w:firstRowLastColumn="0" w:lastRowFirstColumn="0" w:lastRowLastColumn="0"/>
            <w:tcW w:w="1726" w:type="dxa"/>
          </w:tcPr>
          <w:p w14:paraId="1347B783" w14:textId="77777777" w:rsidR="009E46E5" w:rsidRDefault="009E46E5" w:rsidP="009E46E5"/>
        </w:tc>
        <w:tc>
          <w:tcPr>
            <w:tcW w:w="2207" w:type="dxa"/>
          </w:tcPr>
          <w:p w14:paraId="4157C67A"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823" w:type="dxa"/>
          </w:tcPr>
          <w:p w14:paraId="5F65FE66"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771" w:type="dxa"/>
          </w:tcPr>
          <w:p w14:paraId="66DD8537"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c>
          <w:tcPr>
            <w:tcW w:w="1535" w:type="dxa"/>
          </w:tcPr>
          <w:p w14:paraId="5B4C79FA" w14:textId="77777777" w:rsidR="009E46E5" w:rsidRDefault="009E46E5" w:rsidP="009E46E5">
            <w:pPr>
              <w:cnfStyle w:val="000000000000" w:firstRow="0" w:lastRow="0" w:firstColumn="0" w:lastColumn="0" w:oddVBand="0" w:evenVBand="0" w:oddHBand="0" w:evenHBand="0" w:firstRowFirstColumn="0" w:firstRowLastColumn="0" w:lastRowFirstColumn="0" w:lastRowLastColumn="0"/>
            </w:pPr>
          </w:p>
        </w:tc>
      </w:tr>
    </w:tbl>
    <w:p w14:paraId="2472D5A1" w14:textId="47D71D88" w:rsidR="009E46E5" w:rsidRDefault="009E46E5" w:rsidP="009E46E5"/>
    <w:p w14:paraId="37E6D6D8" w14:textId="636F82DA" w:rsidR="009E46E5" w:rsidRDefault="00DD5374" w:rsidP="00557994">
      <w:pPr>
        <w:pStyle w:val="berschrift4"/>
        <w:rPr>
          <w:lang w:val="en-US"/>
        </w:rPr>
      </w:pPr>
      <w:r w:rsidRPr="00DD5374">
        <w:rPr>
          <w:lang w:val="en-US"/>
        </w:rPr>
        <w:t>Biological or physical materials deposited in external repositories</w:t>
      </w:r>
    </w:p>
    <w:tbl>
      <w:tblPr>
        <w:tblStyle w:val="Gitternetztabelle4"/>
        <w:tblW w:w="0" w:type="auto"/>
        <w:tblLook w:val="04A0" w:firstRow="1" w:lastRow="0" w:firstColumn="1" w:lastColumn="0" w:noHBand="0" w:noVBand="1"/>
      </w:tblPr>
      <w:tblGrid>
        <w:gridCol w:w="1726"/>
        <w:gridCol w:w="2207"/>
        <w:gridCol w:w="1823"/>
        <w:gridCol w:w="1327"/>
        <w:gridCol w:w="1979"/>
      </w:tblGrid>
      <w:tr w:rsidR="00DD5374" w14:paraId="572415EC" w14:textId="77777777" w:rsidTr="00DD53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2EC85F2F" w14:textId="2455B713" w:rsidR="00DD5374" w:rsidRDefault="00DD5374" w:rsidP="00B933B7">
            <w:r>
              <w:t>Material</w:t>
            </w:r>
          </w:p>
        </w:tc>
        <w:tc>
          <w:tcPr>
            <w:tcW w:w="2207" w:type="dxa"/>
          </w:tcPr>
          <w:p w14:paraId="57F860DE" w14:textId="1FAD8408" w:rsidR="00DD5374" w:rsidRDefault="00DD5374" w:rsidP="00B933B7">
            <w:pPr>
              <w:cnfStyle w:val="100000000000" w:firstRow="1" w:lastRow="0" w:firstColumn="0" w:lastColumn="0" w:oddVBand="0" w:evenVBand="0" w:oddHBand="0" w:evenHBand="0" w:firstRowFirstColumn="0" w:firstRowLastColumn="0" w:lastRowFirstColumn="0" w:lastRowLastColumn="0"/>
            </w:pPr>
            <w:r>
              <w:t xml:space="preserve">Repository / </w:t>
            </w:r>
            <w:proofErr w:type="spellStart"/>
            <w:r>
              <w:t>biobank</w:t>
            </w:r>
            <w:proofErr w:type="spellEnd"/>
          </w:p>
        </w:tc>
        <w:tc>
          <w:tcPr>
            <w:tcW w:w="1823" w:type="dxa"/>
          </w:tcPr>
          <w:p w14:paraId="6EA919D5" w14:textId="57432F48" w:rsidR="00DD5374" w:rsidRDefault="00DD5374" w:rsidP="00B933B7">
            <w:pPr>
              <w:cnfStyle w:val="100000000000" w:firstRow="1" w:lastRow="0" w:firstColumn="0" w:lastColumn="0" w:oddVBand="0" w:evenVBand="0" w:oddHBand="0" w:evenHBand="0" w:firstRowFirstColumn="0" w:firstRowLastColumn="0" w:lastRowFirstColumn="0" w:lastRowLastColumn="0"/>
            </w:pPr>
            <w:proofErr w:type="spellStart"/>
            <w:r>
              <w:t>Accession</w:t>
            </w:r>
            <w:proofErr w:type="spellEnd"/>
            <w:r>
              <w:t xml:space="preserve"> / ID</w:t>
            </w:r>
          </w:p>
        </w:tc>
        <w:tc>
          <w:tcPr>
            <w:tcW w:w="1327" w:type="dxa"/>
          </w:tcPr>
          <w:p w14:paraId="685103E0" w14:textId="6D25DBA6" w:rsidR="00DD5374" w:rsidRDefault="00DD5374" w:rsidP="00B933B7">
            <w:pPr>
              <w:cnfStyle w:val="100000000000" w:firstRow="1" w:lastRow="0" w:firstColumn="0" w:lastColumn="0" w:oddVBand="0" w:evenVBand="0" w:oddHBand="0" w:evenHBand="0" w:firstRowFirstColumn="0" w:firstRowLastColumn="0" w:lastRowFirstColumn="0" w:lastRowLastColumn="0"/>
            </w:pPr>
            <w:r>
              <w:t>PID</w:t>
            </w:r>
          </w:p>
        </w:tc>
        <w:tc>
          <w:tcPr>
            <w:tcW w:w="1979" w:type="dxa"/>
          </w:tcPr>
          <w:p w14:paraId="070EA030" w14:textId="4C6D6076" w:rsidR="00DD5374" w:rsidRDefault="00DD5374" w:rsidP="00DD5374">
            <w:pPr>
              <w:cnfStyle w:val="100000000000" w:firstRow="1" w:lastRow="0" w:firstColumn="0" w:lastColumn="0" w:oddVBand="0" w:evenVBand="0" w:oddHBand="0" w:evenHBand="0" w:firstRowFirstColumn="0" w:firstRowLastColumn="0" w:lastRowFirstColumn="0" w:lastRowLastColumn="0"/>
            </w:pPr>
            <w:r>
              <w:t xml:space="preserve">Access </w:t>
            </w:r>
            <w:proofErr w:type="spellStart"/>
            <w:r>
              <w:t>conditions</w:t>
            </w:r>
            <w:proofErr w:type="spellEnd"/>
          </w:p>
        </w:tc>
      </w:tr>
      <w:tr w:rsidR="00DD5374" w14:paraId="1B4E0629" w14:textId="77777777" w:rsidTr="00DD5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1E69D953" w14:textId="77777777" w:rsidR="00DD5374" w:rsidRDefault="00DD5374" w:rsidP="00B933B7"/>
        </w:tc>
        <w:tc>
          <w:tcPr>
            <w:tcW w:w="2207" w:type="dxa"/>
          </w:tcPr>
          <w:p w14:paraId="5DC30FC8"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823" w:type="dxa"/>
          </w:tcPr>
          <w:p w14:paraId="1F414233"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327" w:type="dxa"/>
          </w:tcPr>
          <w:p w14:paraId="25957080"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979" w:type="dxa"/>
          </w:tcPr>
          <w:p w14:paraId="7109AD66"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r>
      <w:tr w:rsidR="00DD5374" w14:paraId="6B2E86C4" w14:textId="77777777" w:rsidTr="00DD5374">
        <w:tc>
          <w:tcPr>
            <w:cnfStyle w:val="001000000000" w:firstRow="0" w:lastRow="0" w:firstColumn="1" w:lastColumn="0" w:oddVBand="0" w:evenVBand="0" w:oddHBand="0" w:evenHBand="0" w:firstRowFirstColumn="0" w:firstRowLastColumn="0" w:lastRowFirstColumn="0" w:lastRowLastColumn="0"/>
            <w:tcW w:w="1726" w:type="dxa"/>
          </w:tcPr>
          <w:p w14:paraId="1B4F2026" w14:textId="77777777" w:rsidR="00DD5374" w:rsidRDefault="00DD5374" w:rsidP="00B933B7"/>
        </w:tc>
        <w:tc>
          <w:tcPr>
            <w:tcW w:w="2207" w:type="dxa"/>
          </w:tcPr>
          <w:p w14:paraId="45910FB2"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823" w:type="dxa"/>
          </w:tcPr>
          <w:p w14:paraId="6913FADA"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327" w:type="dxa"/>
          </w:tcPr>
          <w:p w14:paraId="3E8B5935"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979" w:type="dxa"/>
          </w:tcPr>
          <w:p w14:paraId="02EA2232"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r>
      <w:tr w:rsidR="00DD5374" w14:paraId="66F1B7B4" w14:textId="77777777" w:rsidTr="00DD5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14:paraId="72F50CA8" w14:textId="77777777" w:rsidR="00DD5374" w:rsidRDefault="00DD5374" w:rsidP="00B933B7"/>
        </w:tc>
        <w:tc>
          <w:tcPr>
            <w:tcW w:w="2207" w:type="dxa"/>
          </w:tcPr>
          <w:p w14:paraId="3DF378C0"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823" w:type="dxa"/>
          </w:tcPr>
          <w:p w14:paraId="406C30FF"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327" w:type="dxa"/>
          </w:tcPr>
          <w:p w14:paraId="11A078E9"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c>
          <w:tcPr>
            <w:tcW w:w="1979" w:type="dxa"/>
          </w:tcPr>
          <w:p w14:paraId="544B470E" w14:textId="77777777" w:rsidR="00DD5374" w:rsidRDefault="00DD5374" w:rsidP="00B933B7">
            <w:pPr>
              <w:cnfStyle w:val="000000100000" w:firstRow="0" w:lastRow="0" w:firstColumn="0" w:lastColumn="0" w:oddVBand="0" w:evenVBand="0" w:oddHBand="1" w:evenHBand="0" w:firstRowFirstColumn="0" w:firstRowLastColumn="0" w:lastRowFirstColumn="0" w:lastRowLastColumn="0"/>
            </w:pPr>
          </w:p>
        </w:tc>
      </w:tr>
      <w:tr w:rsidR="00DD5374" w14:paraId="4425D792" w14:textId="77777777" w:rsidTr="00DD5374">
        <w:tc>
          <w:tcPr>
            <w:cnfStyle w:val="001000000000" w:firstRow="0" w:lastRow="0" w:firstColumn="1" w:lastColumn="0" w:oddVBand="0" w:evenVBand="0" w:oddHBand="0" w:evenHBand="0" w:firstRowFirstColumn="0" w:firstRowLastColumn="0" w:lastRowFirstColumn="0" w:lastRowLastColumn="0"/>
            <w:tcW w:w="1726" w:type="dxa"/>
          </w:tcPr>
          <w:p w14:paraId="62216980" w14:textId="77777777" w:rsidR="00DD5374" w:rsidRDefault="00DD5374" w:rsidP="00B933B7"/>
        </w:tc>
        <w:tc>
          <w:tcPr>
            <w:tcW w:w="2207" w:type="dxa"/>
          </w:tcPr>
          <w:p w14:paraId="36D95008"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823" w:type="dxa"/>
          </w:tcPr>
          <w:p w14:paraId="49E01866"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327" w:type="dxa"/>
          </w:tcPr>
          <w:p w14:paraId="3514E48F"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c>
          <w:tcPr>
            <w:tcW w:w="1979" w:type="dxa"/>
          </w:tcPr>
          <w:p w14:paraId="7D91242D" w14:textId="77777777" w:rsidR="00DD5374" w:rsidRDefault="00DD5374" w:rsidP="00B933B7">
            <w:pPr>
              <w:cnfStyle w:val="000000000000" w:firstRow="0" w:lastRow="0" w:firstColumn="0" w:lastColumn="0" w:oddVBand="0" w:evenVBand="0" w:oddHBand="0" w:evenHBand="0" w:firstRowFirstColumn="0" w:firstRowLastColumn="0" w:lastRowFirstColumn="0" w:lastRowLastColumn="0"/>
            </w:pPr>
          </w:p>
        </w:tc>
      </w:tr>
    </w:tbl>
    <w:p w14:paraId="29C9C4D2" w14:textId="3C907AAA" w:rsidR="00DD5374" w:rsidRDefault="00DD5374" w:rsidP="009E46E5">
      <w:pPr>
        <w:rPr>
          <w:lang w:val="en-US"/>
        </w:rPr>
      </w:pPr>
    </w:p>
    <w:p w14:paraId="634463ED" w14:textId="323CA3FD" w:rsidR="001567F2" w:rsidRDefault="001567F2" w:rsidP="006831B2">
      <w:pPr>
        <w:pStyle w:val="berschrift1"/>
        <w:rPr>
          <w:lang w:val="en-US"/>
        </w:rPr>
      </w:pPr>
    </w:p>
    <w:p w14:paraId="7450AD3F" w14:textId="77777777" w:rsidR="001567F2" w:rsidRDefault="001567F2">
      <w:pPr>
        <w:rPr>
          <w:rFonts w:asciiTheme="majorHAnsi" w:eastAsiaTheme="majorEastAsia" w:hAnsiTheme="majorHAnsi" w:cstheme="majorBidi"/>
          <w:color w:val="2F5496" w:themeColor="accent1" w:themeShade="BF"/>
          <w:sz w:val="32"/>
          <w:szCs w:val="32"/>
          <w:lang w:val="en-US"/>
        </w:rPr>
      </w:pPr>
      <w:r>
        <w:rPr>
          <w:lang w:val="en-US"/>
        </w:rPr>
        <w:br w:type="page"/>
      </w:r>
    </w:p>
    <w:p w14:paraId="2C99E753" w14:textId="51BA54B6" w:rsidR="006831B2" w:rsidRPr="006831B2" w:rsidRDefault="006831B2" w:rsidP="006831B2">
      <w:pPr>
        <w:pStyle w:val="berschrift1"/>
        <w:rPr>
          <w:lang w:val="en-US"/>
        </w:rPr>
      </w:pPr>
      <w:r w:rsidRPr="006831B2">
        <w:rPr>
          <w:lang w:val="en-US"/>
        </w:rPr>
        <w:lastRenderedPageBreak/>
        <w:t>Open Work</w:t>
      </w:r>
    </w:p>
    <w:p w14:paraId="17E95E41" w14:textId="6F9D8375" w:rsidR="006831B2" w:rsidRPr="006831B2" w:rsidRDefault="006831B2" w:rsidP="006831B2">
      <w:pPr>
        <w:rPr>
          <w:lang w:val="en-US"/>
        </w:rPr>
      </w:pPr>
      <w:r w:rsidRPr="006831B2">
        <w:rPr>
          <w:lang w:val="en-US"/>
        </w:rPr>
        <w:t>This section captures all tasks that remain open after the researcher leaves. These items help ensure continuity of work, compliance with legal and funder requirements, and clarity about responsibilities.</w:t>
      </w:r>
    </w:p>
    <w:p w14:paraId="57A6ED84" w14:textId="20C3F060" w:rsidR="006831B2" w:rsidRDefault="006831B2" w:rsidP="006831B2">
      <w:pPr>
        <w:rPr>
          <w:lang w:val="en-US"/>
        </w:rPr>
      </w:pPr>
      <w:r w:rsidRPr="006831B2">
        <w:rPr>
          <w:lang w:val="en-US"/>
        </w:rPr>
        <w:t>List all tasks that remain to be completed after the handover.</w:t>
      </w:r>
      <w:r>
        <w:rPr>
          <w:lang w:val="en-US"/>
        </w:rPr>
        <w:t xml:space="preserve"> </w:t>
      </w:r>
      <w:r w:rsidRPr="006831B2">
        <w:rPr>
          <w:lang w:val="en-US"/>
        </w:rPr>
        <w:t>Include publications, administrative obligations, and project-related tasks.</w:t>
      </w:r>
      <w:r>
        <w:rPr>
          <w:lang w:val="en-US"/>
        </w:rPr>
        <w:t xml:space="preserve"> </w:t>
      </w:r>
      <w:r w:rsidRPr="006831B2">
        <w:rPr>
          <w:lang w:val="en-US"/>
        </w:rPr>
        <w:t>For each item, specify the next steps, the responsible person after the handover, and where relevant files are stored.</w:t>
      </w:r>
    </w:p>
    <w:p w14:paraId="1362C47E" w14:textId="4F18C02F" w:rsidR="006831B2" w:rsidRDefault="006831B2" w:rsidP="006831B2">
      <w:pPr>
        <w:rPr>
          <w:lang w:val="en-US"/>
        </w:rPr>
      </w:pPr>
    </w:p>
    <w:tbl>
      <w:tblPr>
        <w:tblStyle w:val="Gitternetztabelle4"/>
        <w:tblW w:w="0" w:type="auto"/>
        <w:tblLook w:val="04A0" w:firstRow="1" w:lastRow="0" w:firstColumn="1" w:lastColumn="0" w:noHBand="0" w:noVBand="1"/>
      </w:tblPr>
      <w:tblGrid>
        <w:gridCol w:w="2231"/>
        <w:gridCol w:w="2232"/>
        <w:gridCol w:w="2231"/>
        <w:gridCol w:w="2232"/>
      </w:tblGrid>
      <w:tr w:rsidR="006831B2" w14:paraId="789BD565" w14:textId="77777777" w:rsidTr="006831B2">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231" w:type="dxa"/>
          </w:tcPr>
          <w:p w14:paraId="4523A054" w14:textId="5FBD3CEE" w:rsidR="006831B2" w:rsidRDefault="006831B2" w:rsidP="006831B2">
            <w:pPr>
              <w:rPr>
                <w:lang w:val="en-US"/>
              </w:rPr>
            </w:pPr>
            <w:r>
              <w:rPr>
                <w:lang w:val="en-US"/>
              </w:rPr>
              <w:t>Task</w:t>
            </w:r>
          </w:p>
        </w:tc>
        <w:tc>
          <w:tcPr>
            <w:tcW w:w="2232" w:type="dxa"/>
          </w:tcPr>
          <w:p w14:paraId="02CA8E30" w14:textId="4D7C79AF" w:rsidR="006831B2" w:rsidRDefault="006831B2" w:rsidP="006831B2">
            <w:pPr>
              <w:cnfStyle w:val="100000000000" w:firstRow="1" w:lastRow="0" w:firstColumn="0" w:lastColumn="0" w:oddVBand="0" w:evenVBand="0" w:oddHBand="0" w:evenHBand="0" w:firstRowFirstColumn="0" w:firstRowLastColumn="0" w:lastRowFirstColumn="0" w:lastRowLastColumn="0"/>
              <w:rPr>
                <w:lang w:val="en-US"/>
              </w:rPr>
            </w:pPr>
            <w:r>
              <w:rPr>
                <w:lang w:val="en-US"/>
              </w:rPr>
              <w:t>Next steps</w:t>
            </w:r>
          </w:p>
        </w:tc>
        <w:tc>
          <w:tcPr>
            <w:tcW w:w="2231" w:type="dxa"/>
          </w:tcPr>
          <w:p w14:paraId="2FBD687B" w14:textId="371E9CBB" w:rsidR="006831B2" w:rsidRDefault="006831B2" w:rsidP="006831B2">
            <w:pPr>
              <w:cnfStyle w:val="100000000000" w:firstRow="1" w:lastRow="0" w:firstColumn="0" w:lastColumn="0" w:oddVBand="0" w:evenVBand="0" w:oddHBand="0" w:evenHBand="0" w:firstRowFirstColumn="0" w:firstRowLastColumn="0" w:lastRowFirstColumn="0" w:lastRowLastColumn="0"/>
              <w:rPr>
                <w:lang w:val="en-US"/>
              </w:rPr>
            </w:pPr>
            <w:r w:rsidRPr="006831B2">
              <w:rPr>
                <w:lang w:val="en-US"/>
              </w:rPr>
              <w:t>Responsible person (after handover)</w:t>
            </w:r>
          </w:p>
        </w:tc>
        <w:tc>
          <w:tcPr>
            <w:tcW w:w="2232" w:type="dxa"/>
          </w:tcPr>
          <w:p w14:paraId="105E1480" w14:textId="58B0D1F7" w:rsidR="006831B2" w:rsidRDefault="006831B2" w:rsidP="006831B2">
            <w:pPr>
              <w:cnfStyle w:val="100000000000" w:firstRow="1" w:lastRow="0" w:firstColumn="0" w:lastColumn="0" w:oddVBand="0" w:evenVBand="0" w:oddHBand="0" w:evenHBand="0" w:firstRowFirstColumn="0" w:firstRowLastColumn="0" w:lastRowFirstColumn="0" w:lastRowLastColumn="0"/>
              <w:rPr>
                <w:lang w:val="en-US"/>
              </w:rPr>
            </w:pPr>
            <w:r>
              <w:rPr>
                <w:lang w:val="en-US"/>
              </w:rPr>
              <w:t>Deadline</w:t>
            </w:r>
          </w:p>
        </w:tc>
      </w:tr>
      <w:tr w:rsidR="006831B2" w14:paraId="5D1529FB" w14:textId="77777777" w:rsidTr="006831B2">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231" w:type="dxa"/>
          </w:tcPr>
          <w:p w14:paraId="0D567AE8" w14:textId="77777777" w:rsidR="006831B2" w:rsidRDefault="006831B2" w:rsidP="006831B2">
            <w:pPr>
              <w:rPr>
                <w:lang w:val="en-US"/>
              </w:rPr>
            </w:pPr>
          </w:p>
        </w:tc>
        <w:tc>
          <w:tcPr>
            <w:tcW w:w="2232" w:type="dxa"/>
          </w:tcPr>
          <w:p w14:paraId="49B5C975"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c>
          <w:tcPr>
            <w:tcW w:w="2231" w:type="dxa"/>
          </w:tcPr>
          <w:p w14:paraId="5DFE69AA"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c>
          <w:tcPr>
            <w:tcW w:w="2232" w:type="dxa"/>
          </w:tcPr>
          <w:p w14:paraId="042888A3"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r>
      <w:tr w:rsidR="006831B2" w14:paraId="170737B1" w14:textId="77777777" w:rsidTr="006831B2">
        <w:trPr>
          <w:trHeight w:val="806"/>
        </w:trPr>
        <w:tc>
          <w:tcPr>
            <w:cnfStyle w:val="001000000000" w:firstRow="0" w:lastRow="0" w:firstColumn="1" w:lastColumn="0" w:oddVBand="0" w:evenVBand="0" w:oddHBand="0" w:evenHBand="0" w:firstRowFirstColumn="0" w:firstRowLastColumn="0" w:lastRowFirstColumn="0" w:lastRowLastColumn="0"/>
            <w:tcW w:w="2231" w:type="dxa"/>
          </w:tcPr>
          <w:p w14:paraId="0FF85B94" w14:textId="77777777" w:rsidR="006831B2" w:rsidRDefault="006831B2" w:rsidP="006831B2">
            <w:pPr>
              <w:rPr>
                <w:lang w:val="en-US"/>
              </w:rPr>
            </w:pPr>
          </w:p>
        </w:tc>
        <w:tc>
          <w:tcPr>
            <w:tcW w:w="2232" w:type="dxa"/>
          </w:tcPr>
          <w:p w14:paraId="45DDE4A1" w14:textId="77777777" w:rsidR="006831B2" w:rsidRDefault="006831B2" w:rsidP="006831B2">
            <w:pPr>
              <w:cnfStyle w:val="000000000000" w:firstRow="0" w:lastRow="0" w:firstColumn="0" w:lastColumn="0" w:oddVBand="0" w:evenVBand="0" w:oddHBand="0" w:evenHBand="0" w:firstRowFirstColumn="0" w:firstRowLastColumn="0" w:lastRowFirstColumn="0" w:lastRowLastColumn="0"/>
              <w:rPr>
                <w:lang w:val="en-US"/>
              </w:rPr>
            </w:pPr>
          </w:p>
        </w:tc>
        <w:tc>
          <w:tcPr>
            <w:tcW w:w="2231" w:type="dxa"/>
          </w:tcPr>
          <w:p w14:paraId="6C98C03D" w14:textId="77777777" w:rsidR="006831B2" w:rsidRDefault="006831B2" w:rsidP="006831B2">
            <w:pPr>
              <w:cnfStyle w:val="000000000000" w:firstRow="0" w:lastRow="0" w:firstColumn="0" w:lastColumn="0" w:oddVBand="0" w:evenVBand="0" w:oddHBand="0" w:evenHBand="0" w:firstRowFirstColumn="0" w:firstRowLastColumn="0" w:lastRowFirstColumn="0" w:lastRowLastColumn="0"/>
              <w:rPr>
                <w:lang w:val="en-US"/>
              </w:rPr>
            </w:pPr>
          </w:p>
        </w:tc>
        <w:tc>
          <w:tcPr>
            <w:tcW w:w="2232" w:type="dxa"/>
          </w:tcPr>
          <w:p w14:paraId="3B13D680" w14:textId="77777777" w:rsidR="006831B2" w:rsidRDefault="006831B2" w:rsidP="006831B2">
            <w:pPr>
              <w:cnfStyle w:val="000000000000" w:firstRow="0" w:lastRow="0" w:firstColumn="0" w:lastColumn="0" w:oddVBand="0" w:evenVBand="0" w:oddHBand="0" w:evenHBand="0" w:firstRowFirstColumn="0" w:firstRowLastColumn="0" w:lastRowFirstColumn="0" w:lastRowLastColumn="0"/>
              <w:rPr>
                <w:lang w:val="en-US"/>
              </w:rPr>
            </w:pPr>
          </w:p>
        </w:tc>
      </w:tr>
      <w:tr w:rsidR="006831B2" w14:paraId="1946F25E" w14:textId="77777777" w:rsidTr="006831B2">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231" w:type="dxa"/>
          </w:tcPr>
          <w:p w14:paraId="0AF03DC5" w14:textId="77777777" w:rsidR="006831B2" w:rsidRDefault="006831B2" w:rsidP="006831B2">
            <w:pPr>
              <w:rPr>
                <w:lang w:val="en-US"/>
              </w:rPr>
            </w:pPr>
          </w:p>
        </w:tc>
        <w:tc>
          <w:tcPr>
            <w:tcW w:w="2232" w:type="dxa"/>
          </w:tcPr>
          <w:p w14:paraId="3D7E7872"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c>
          <w:tcPr>
            <w:tcW w:w="2231" w:type="dxa"/>
          </w:tcPr>
          <w:p w14:paraId="37DF8B00"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c>
          <w:tcPr>
            <w:tcW w:w="2232" w:type="dxa"/>
          </w:tcPr>
          <w:p w14:paraId="15E453D2" w14:textId="77777777" w:rsidR="006831B2" w:rsidRDefault="006831B2" w:rsidP="006831B2">
            <w:pPr>
              <w:cnfStyle w:val="000000100000" w:firstRow="0" w:lastRow="0" w:firstColumn="0" w:lastColumn="0" w:oddVBand="0" w:evenVBand="0" w:oddHBand="1" w:evenHBand="0" w:firstRowFirstColumn="0" w:firstRowLastColumn="0" w:lastRowFirstColumn="0" w:lastRowLastColumn="0"/>
              <w:rPr>
                <w:lang w:val="en-US"/>
              </w:rPr>
            </w:pPr>
          </w:p>
        </w:tc>
      </w:tr>
    </w:tbl>
    <w:p w14:paraId="03919D93" w14:textId="258D4661" w:rsidR="006831B2" w:rsidRDefault="006831B2" w:rsidP="006831B2">
      <w:pPr>
        <w:rPr>
          <w:lang w:val="en-US"/>
        </w:rPr>
      </w:pPr>
    </w:p>
    <w:p w14:paraId="37D1C829" w14:textId="05F8AD55" w:rsidR="006C2E41" w:rsidRDefault="006C2E41">
      <w:pPr>
        <w:rPr>
          <w:lang w:val="en-US"/>
        </w:rPr>
      </w:pPr>
      <w:r>
        <w:rPr>
          <w:lang w:val="en-US"/>
        </w:rPr>
        <w:br w:type="page"/>
      </w:r>
    </w:p>
    <w:p w14:paraId="301E4097" w14:textId="34B93017" w:rsidR="006C2E41" w:rsidRDefault="006C2E41" w:rsidP="006C2E41">
      <w:pPr>
        <w:pStyle w:val="berschrift1"/>
        <w:rPr>
          <w:lang w:val="en-US"/>
        </w:rPr>
      </w:pPr>
      <w:r w:rsidRPr="006C2E41">
        <w:rPr>
          <w:lang w:val="en-US"/>
        </w:rPr>
        <w:lastRenderedPageBreak/>
        <w:t>Handover Checklist</w:t>
      </w:r>
    </w:p>
    <w:p w14:paraId="3D91FDCC" w14:textId="77777777" w:rsidR="006C2E41" w:rsidRPr="006C2E41" w:rsidRDefault="006C2E41" w:rsidP="006C2E41">
      <w:pPr>
        <w:rPr>
          <w:lang w:val="en-US"/>
        </w:rPr>
      </w:pPr>
      <w:r w:rsidRPr="006C2E41">
        <w:rPr>
          <w:lang w:val="en-US"/>
        </w:rPr>
        <w:t>Please review the following points together with the project lead / PI and the future data custodian.</w:t>
      </w:r>
    </w:p>
    <w:p w14:paraId="0E60B33A" w14:textId="23B81236" w:rsidR="00DD5374" w:rsidRDefault="006C2E41" w:rsidP="006C2E41">
      <w:pPr>
        <w:rPr>
          <w:lang w:val="en-US"/>
        </w:rPr>
      </w:pPr>
      <w:r w:rsidRPr="006C2E41">
        <w:rPr>
          <w:lang w:val="en-US"/>
        </w:rPr>
        <w:t>Tick each box once the corresponding action or confirmation has been completed.</w:t>
      </w:r>
    </w:p>
    <w:p w14:paraId="64043C40" w14:textId="412CEC95" w:rsidR="006C2E41" w:rsidRDefault="006C2E41" w:rsidP="006C2E41">
      <w:pPr>
        <w:pStyle w:val="berschrift4"/>
      </w:pPr>
      <w:r>
        <w:t xml:space="preserve">Data and </w:t>
      </w:r>
      <w:proofErr w:type="spellStart"/>
      <w:r>
        <w:t>materials</w:t>
      </w:r>
      <w:proofErr w:type="spellEnd"/>
    </w:p>
    <w:tbl>
      <w:tblPr>
        <w:tblStyle w:val="Tabellenraster"/>
        <w:tblW w:w="0" w:type="auto"/>
        <w:tblLook w:val="04A0" w:firstRow="1" w:lastRow="0" w:firstColumn="1" w:lastColumn="0" w:noHBand="0" w:noVBand="1"/>
      </w:tblPr>
      <w:tblGrid>
        <w:gridCol w:w="436"/>
        <w:gridCol w:w="8626"/>
      </w:tblGrid>
      <w:tr w:rsidR="006C2E41" w:rsidRPr="00595DF6" w14:paraId="43BF8FBA" w14:textId="77777777" w:rsidTr="006C2E41">
        <w:sdt>
          <w:sdtPr>
            <w:rPr>
              <w:lang w:val="en-US"/>
            </w:rPr>
            <w:id w:val="-1950621682"/>
            <w14:checkbox>
              <w14:checked w14:val="0"/>
              <w14:checkedState w14:val="2612" w14:font="MS Gothic"/>
              <w14:uncheckedState w14:val="2610" w14:font="MS Gothic"/>
            </w14:checkbox>
          </w:sdtPr>
          <w:sdtContent>
            <w:tc>
              <w:tcPr>
                <w:tcW w:w="421" w:type="dxa"/>
              </w:tcPr>
              <w:p w14:paraId="613CC320" w14:textId="3F4BC6EF" w:rsidR="006C2E41" w:rsidRDefault="001567F2" w:rsidP="006C2E41">
                <w:r>
                  <w:rPr>
                    <w:rFonts w:ascii="MS Gothic" w:eastAsia="MS Gothic" w:hAnsi="MS Gothic" w:hint="eastAsia"/>
                    <w:lang w:val="en-US"/>
                  </w:rPr>
                  <w:t>☐</w:t>
                </w:r>
              </w:p>
            </w:tc>
          </w:sdtContent>
        </w:sdt>
        <w:tc>
          <w:tcPr>
            <w:tcW w:w="8641" w:type="dxa"/>
          </w:tcPr>
          <w:p w14:paraId="731690D7" w14:textId="0F93ED75" w:rsidR="006C2E41" w:rsidRPr="006C2E41" w:rsidRDefault="006C2E41" w:rsidP="006C2E41">
            <w:pPr>
              <w:rPr>
                <w:lang w:val="en-US"/>
              </w:rPr>
            </w:pPr>
            <w:r w:rsidRPr="006C2E41">
              <w:rPr>
                <w:lang w:val="en-US"/>
              </w:rPr>
              <w:t>All project data have been transferred from personal devices, temporary storage, or cloud services to institutional storage.</w:t>
            </w:r>
          </w:p>
        </w:tc>
      </w:tr>
      <w:tr w:rsidR="006C2E41" w:rsidRPr="00595DF6" w14:paraId="7B9574FF" w14:textId="77777777" w:rsidTr="006C2E41">
        <w:sdt>
          <w:sdtPr>
            <w:rPr>
              <w:lang w:val="en-US"/>
            </w:rPr>
            <w:id w:val="-158467329"/>
            <w14:checkbox>
              <w14:checked w14:val="0"/>
              <w14:checkedState w14:val="2612" w14:font="MS Gothic"/>
              <w14:uncheckedState w14:val="2610" w14:font="MS Gothic"/>
            </w14:checkbox>
          </w:sdtPr>
          <w:sdtContent>
            <w:tc>
              <w:tcPr>
                <w:tcW w:w="421" w:type="dxa"/>
              </w:tcPr>
              <w:p w14:paraId="26F9A3B8" w14:textId="3CB4DDF8" w:rsidR="006C2E41" w:rsidRPr="006C2E41" w:rsidRDefault="006C2E41" w:rsidP="006C2E41">
                <w:pPr>
                  <w:rPr>
                    <w:lang w:val="en-US"/>
                  </w:rPr>
                </w:pPr>
                <w:r>
                  <w:rPr>
                    <w:rFonts w:ascii="MS Gothic" w:eastAsia="MS Gothic" w:hAnsi="MS Gothic" w:hint="eastAsia"/>
                    <w:lang w:val="en-US"/>
                  </w:rPr>
                  <w:t>☐</w:t>
                </w:r>
              </w:p>
            </w:tc>
          </w:sdtContent>
        </w:sdt>
        <w:tc>
          <w:tcPr>
            <w:tcW w:w="8641" w:type="dxa"/>
          </w:tcPr>
          <w:p w14:paraId="520A98D1" w14:textId="1FAD0AD2" w:rsidR="006C2E41" w:rsidRPr="006C2E41" w:rsidRDefault="006C2E41" w:rsidP="006C2E41">
            <w:pPr>
              <w:rPr>
                <w:lang w:val="en-US"/>
              </w:rPr>
            </w:pPr>
            <w:r w:rsidRPr="006C2E41">
              <w:rPr>
                <w:lang w:val="en-US"/>
              </w:rPr>
              <w:t>Raw, processed, and analysis data are stored in clearly structured project folders</w:t>
            </w:r>
          </w:p>
        </w:tc>
      </w:tr>
      <w:tr w:rsidR="006C2E41" w:rsidRPr="00595DF6" w14:paraId="57255D10" w14:textId="77777777" w:rsidTr="006C2E41">
        <w:sdt>
          <w:sdtPr>
            <w:rPr>
              <w:lang w:val="en-US"/>
            </w:rPr>
            <w:id w:val="57210478"/>
            <w14:checkbox>
              <w14:checked w14:val="0"/>
              <w14:checkedState w14:val="2612" w14:font="MS Gothic"/>
              <w14:uncheckedState w14:val="2610" w14:font="MS Gothic"/>
            </w14:checkbox>
          </w:sdtPr>
          <w:sdtContent>
            <w:tc>
              <w:tcPr>
                <w:tcW w:w="421" w:type="dxa"/>
              </w:tcPr>
              <w:p w14:paraId="2FB64A22" w14:textId="2799E096" w:rsidR="006C2E41" w:rsidRPr="006C2E41" w:rsidRDefault="006C2E41" w:rsidP="006C2E41">
                <w:pPr>
                  <w:rPr>
                    <w:lang w:val="en-US"/>
                  </w:rPr>
                </w:pPr>
                <w:r>
                  <w:rPr>
                    <w:rFonts w:ascii="MS Gothic" w:eastAsia="MS Gothic" w:hAnsi="MS Gothic" w:hint="eastAsia"/>
                    <w:lang w:val="en-US"/>
                  </w:rPr>
                  <w:t>☐</w:t>
                </w:r>
              </w:p>
            </w:tc>
          </w:sdtContent>
        </w:sdt>
        <w:tc>
          <w:tcPr>
            <w:tcW w:w="8641" w:type="dxa"/>
          </w:tcPr>
          <w:p w14:paraId="7F46B89D" w14:textId="3F4A2CFE" w:rsidR="006C2E41" w:rsidRPr="006C2E41" w:rsidRDefault="006C2E41" w:rsidP="006C2E41">
            <w:pPr>
              <w:rPr>
                <w:lang w:val="en-US"/>
              </w:rPr>
            </w:pPr>
            <w:r w:rsidRPr="006C2E41">
              <w:rPr>
                <w:lang w:val="en-US"/>
              </w:rPr>
              <w:t>Digital documentation (README, ELN exports, protocols, SOPs, DMP</w:t>
            </w:r>
            <w:r w:rsidR="00691A28">
              <w:rPr>
                <w:lang w:val="en-US"/>
              </w:rPr>
              <w:t xml:space="preserve"> …</w:t>
            </w:r>
            <w:r w:rsidRPr="006C2E41">
              <w:rPr>
                <w:lang w:val="en-US"/>
              </w:rPr>
              <w:t>) is complete and located with the project data.</w:t>
            </w:r>
          </w:p>
        </w:tc>
      </w:tr>
      <w:tr w:rsidR="006C2E41" w:rsidRPr="00595DF6" w14:paraId="147E7DB2" w14:textId="77777777" w:rsidTr="006C2E41">
        <w:sdt>
          <w:sdtPr>
            <w:rPr>
              <w:lang w:val="en-US"/>
            </w:rPr>
            <w:id w:val="-1433269100"/>
            <w14:checkbox>
              <w14:checked w14:val="0"/>
              <w14:checkedState w14:val="2612" w14:font="MS Gothic"/>
              <w14:uncheckedState w14:val="2610" w14:font="MS Gothic"/>
            </w14:checkbox>
          </w:sdtPr>
          <w:sdtContent>
            <w:tc>
              <w:tcPr>
                <w:tcW w:w="421" w:type="dxa"/>
              </w:tcPr>
              <w:p w14:paraId="4F701CBB" w14:textId="7358E94B" w:rsidR="006C2E41" w:rsidRPr="006C2E41" w:rsidRDefault="006C2E41" w:rsidP="006C2E41">
                <w:pPr>
                  <w:rPr>
                    <w:lang w:val="en-US"/>
                  </w:rPr>
                </w:pPr>
                <w:r>
                  <w:rPr>
                    <w:rFonts w:ascii="MS Gothic" w:eastAsia="MS Gothic" w:hAnsi="MS Gothic" w:hint="eastAsia"/>
                    <w:lang w:val="en-US"/>
                  </w:rPr>
                  <w:t>☐</w:t>
                </w:r>
              </w:p>
            </w:tc>
          </w:sdtContent>
        </w:sdt>
        <w:tc>
          <w:tcPr>
            <w:tcW w:w="8641" w:type="dxa"/>
          </w:tcPr>
          <w:p w14:paraId="1B0B1DAF" w14:textId="3AEEB454" w:rsidR="006C2E41" w:rsidRPr="001567F2" w:rsidRDefault="001567F2" w:rsidP="006C2E41">
            <w:pPr>
              <w:rPr>
                <w:lang w:val="en-US"/>
              </w:rPr>
            </w:pPr>
            <w:r w:rsidRPr="001567F2">
              <w:rPr>
                <w:lang w:val="en-US"/>
              </w:rPr>
              <w:t xml:space="preserve">Code, scripts, and the software environment required to reproduce the analysis (including environment files or container definitions) are complete, documented, </w:t>
            </w:r>
            <w:r>
              <w:rPr>
                <w:lang w:val="en-US"/>
              </w:rPr>
              <w:t xml:space="preserve">accessible </w:t>
            </w:r>
            <w:r w:rsidRPr="001567F2">
              <w:rPr>
                <w:lang w:val="en-US"/>
              </w:rPr>
              <w:t>and stored in the designated project folder or repository.</w:t>
            </w:r>
          </w:p>
        </w:tc>
      </w:tr>
      <w:tr w:rsidR="006C2E41" w:rsidRPr="00595DF6" w14:paraId="41FEA689" w14:textId="77777777" w:rsidTr="006C2E41">
        <w:sdt>
          <w:sdtPr>
            <w:rPr>
              <w:lang w:val="en-US"/>
            </w:rPr>
            <w:id w:val="1777674906"/>
            <w14:checkbox>
              <w14:checked w14:val="0"/>
              <w14:checkedState w14:val="2612" w14:font="MS Gothic"/>
              <w14:uncheckedState w14:val="2610" w14:font="MS Gothic"/>
            </w14:checkbox>
          </w:sdtPr>
          <w:sdtContent>
            <w:tc>
              <w:tcPr>
                <w:tcW w:w="421" w:type="dxa"/>
              </w:tcPr>
              <w:p w14:paraId="53A8D534" w14:textId="4B76028C" w:rsidR="006C2E41" w:rsidRPr="006C2E41" w:rsidRDefault="006C2E41" w:rsidP="006C2E41">
                <w:pPr>
                  <w:rPr>
                    <w:lang w:val="en-US"/>
                  </w:rPr>
                </w:pPr>
                <w:r>
                  <w:rPr>
                    <w:rFonts w:ascii="MS Gothic" w:eastAsia="MS Gothic" w:hAnsi="MS Gothic" w:hint="eastAsia"/>
                    <w:lang w:val="en-US"/>
                  </w:rPr>
                  <w:t>☐</w:t>
                </w:r>
              </w:p>
            </w:tc>
          </w:sdtContent>
        </w:sdt>
        <w:tc>
          <w:tcPr>
            <w:tcW w:w="8641" w:type="dxa"/>
          </w:tcPr>
          <w:p w14:paraId="0F0806EF" w14:textId="63C1AD31" w:rsidR="006C2E41" w:rsidRPr="00691A28" w:rsidRDefault="00691A28" w:rsidP="006C2E41">
            <w:pPr>
              <w:rPr>
                <w:lang w:val="en-US"/>
              </w:rPr>
            </w:pPr>
            <w:r w:rsidRPr="00691A28">
              <w:rPr>
                <w:lang w:val="en-US"/>
              </w:rPr>
              <w:t xml:space="preserve">Sensitive data and </w:t>
            </w:r>
            <w:proofErr w:type="spellStart"/>
            <w:r w:rsidRPr="00691A28">
              <w:rPr>
                <w:lang w:val="en-US"/>
              </w:rPr>
              <w:t>pseudonymisation</w:t>
            </w:r>
            <w:proofErr w:type="spellEnd"/>
            <w:r w:rsidRPr="00691A28">
              <w:rPr>
                <w:lang w:val="en-US"/>
              </w:rPr>
              <w:t xml:space="preserve"> keys are stored securely, in separate locations, according to institutional policies.</w:t>
            </w:r>
          </w:p>
        </w:tc>
      </w:tr>
      <w:tr w:rsidR="006C2E41" w:rsidRPr="00595DF6" w14:paraId="271CAF46" w14:textId="77777777" w:rsidTr="006C2E41">
        <w:sdt>
          <w:sdtPr>
            <w:rPr>
              <w:lang w:val="en-US"/>
            </w:rPr>
            <w:id w:val="312064014"/>
            <w14:checkbox>
              <w14:checked w14:val="0"/>
              <w14:checkedState w14:val="2612" w14:font="MS Gothic"/>
              <w14:uncheckedState w14:val="2610" w14:font="MS Gothic"/>
            </w14:checkbox>
          </w:sdtPr>
          <w:sdtContent>
            <w:tc>
              <w:tcPr>
                <w:tcW w:w="421" w:type="dxa"/>
              </w:tcPr>
              <w:p w14:paraId="6147B9F2" w14:textId="3401C556" w:rsidR="006C2E41" w:rsidRPr="006C2E41" w:rsidRDefault="006C2E41" w:rsidP="006C2E41">
                <w:pPr>
                  <w:rPr>
                    <w:lang w:val="en-US"/>
                  </w:rPr>
                </w:pPr>
                <w:r>
                  <w:rPr>
                    <w:rFonts w:ascii="MS Gothic" w:eastAsia="MS Gothic" w:hAnsi="MS Gothic" w:hint="eastAsia"/>
                    <w:lang w:val="en-US"/>
                  </w:rPr>
                  <w:t>☐</w:t>
                </w:r>
              </w:p>
            </w:tc>
          </w:sdtContent>
        </w:sdt>
        <w:tc>
          <w:tcPr>
            <w:tcW w:w="8641" w:type="dxa"/>
          </w:tcPr>
          <w:p w14:paraId="17B57380" w14:textId="7C6500F0" w:rsidR="006C2E41" w:rsidRPr="00691A28" w:rsidRDefault="00691A28" w:rsidP="006C2E41">
            <w:pPr>
              <w:rPr>
                <w:lang w:val="en-US"/>
              </w:rPr>
            </w:pPr>
            <w:r w:rsidRPr="00691A28">
              <w:rPr>
                <w:lang w:val="en-US"/>
              </w:rPr>
              <w:t>Physical data and materials (e.g. consent forms, samples, lab books, slides) are stored in their designated locations and documented in the template.</w:t>
            </w:r>
          </w:p>
        </w:tc>
      </w:tr>
    </w:tbl>
    <w:p w14:paraId="737CF55B" w14:textId="0501FD94" w:rsidR="006C2E41" w:rsidRDefault="006C2E41" w:rsidP="006C2E41">
      <w:pPr>
        <w:rPr>
          <w:lang w:val="en-US"/>
        </w:rPr>
      </w:pPr>
    </w:p>
    <w:p w14:paraId="3514AF5D" w14:textId="3D032051" w:rsidR="00691A28" w:rsidRDefault="00691A28" w:rsidP="00691A28">
      <w:pPr>
        <w:pStyle w:val="berschrift4"/>
      </w:pPr>
      <w:r>
        <w:t xml:space="preserve">Access and </w:t>
      </w:r>
      <w:proofErr w:type="spellStart"/>
      <w:r>
        <w:t>permissions</w:t>
      </w:r>
      <w:proofErr w:type="spellEnd"/>
    </w:p>
    <w:tbl>
      <w:tblPr>
        <w:tblStyle w:val="Tabellenraster"/>
        <w:tblW w:w="0" w:type="auto"/>
        <w:tblLook w:val="04A0" w:firstRow="1" w:lastRow="0" w:firstColumn="1" w:lastColumn="0" w:noHBand="0" w:noVBand="1"/>
      </w:tblPr>
      <w:tblGrid>
        <w:gridCol w:w="436"/>
        <w:gridCol w:w="8626"/>
      </w:tblGrid>
      <w:tr w:rsidR="00691A28" w:rsidRPr="00595DF6" w14:paraId="6BF81508" w14:textId="77777777" w:rsidTr="00691A28">
        <w:sdt>
          <w:sdtPr>
            <w:rPr>
              <w:lang w:val="en-US"/>
            </w:rPr>
            <w:id w:val="-1735689284"/>
            <w14:checkbox>
              <w14:checked w14:val="0"/>
              <w14:checkedState w14:val="2612" w14:font="MS Gothic"/>
              <w14:uncheckedState w14:val="2610" w14:font="MS Gothic"/>
            </w14:checkbox>
          </w:sdtPr>
          <w:sdtContent>
            <w:tc>
              <w:tcPr>
                <w:tcW w:w="436" w:type="dxa"/>
              </w:tcPr>
              <w:p w14:paraId="7598605E" w14:textId="77777777" w:rsidR="00691A28" w:rsidRDefault="00691A28" w:rsidP="00B933B7">
                <w:r>
                  <w:rPr>
                    <w:rFonts w:ascii="MS Gothic" w:eastAsia="MS Gothic" w:hAnsi="MS Gothic" w:hint="eastAsia"/>
                    <w:lang w:val="en-US"/>
                  </w:rPr>
                  <w:t>☐</w:t>
                </w:r>
              </w:p>
            </w:tc>
          </w:sdtContent>
        </w:sdt>
        <w:tc>
          <w:tcPr>
            <w:tcW w:w="8626" w:type="dxa"/>
          </w:tcPr>
          <w:p w14:paraId="71B5F154" w14:textId="12555FFC" w:rsidR="00691A28" w:rsidRPr="00691A28" w:rsidRDefault="00691A28" w:rsidP="00B933B7">
            <w:pPr>
              <w:rPr>
                <w:lang w:val="en-US"/>
              </w:rPr>
            </w:pPr>
            <w:r w:rsidRPr="00691A28">
              <w:rPr>
                <w:lang w:val="en-US"/>
              </w:rPr>
              <w:t>Access rights to project folders, repositories, electronic lab notebooks, and other systems have been updated for the future data custodian and PI.</w:t>
            </w:r>
          </w:p>
        </w:tc>
      </w:tr>
      <w:tr w:rsidR="00691A28" w:rsidRPr="00595DF6" w14:paraId="46719037" w14:textId="77777777" w:rsidTr="00691A28">
        <w:sdt>
          <w:sdtPr>
            <w:rPr>
              <w:lang w:val="en-US"/>
            </w:rPr>
            <w:id w:val="1161050314"/>
            <w14:checkbox>
              <w14:checked w14:val="0"/>
              <w14:checkedState w14:val="2612" w14:font="MS Gothic"/>
              <w14:uncheckedState w14:val="2610" w14:font="MS Gothic"/>
            </w14:checkbox>
          </w:sdtPr>
          <w:sdtContent>
            <w:tc>
              <w:tcPr>
                <w:tcW w:w="436" w:type="dxa"/>
              </w:tcPr>
              <w:p w14:paraId="274BB4F1"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1E693DB8" w14:textId="410B2D98" w:rsidR="00691A28" w:rsidRPr="00691A28" w:rsidRDefault="00691A28" w:rsidP="00B933B7">
            <w:pPr>
              <w:rPr>
                <w:lang w:val="en-US"/>
              </w:rPr>
            </w:pPr>
            <w:r w:rsidRPr="00691A28">
              <w:rPr>
                <w:lang w:val="en-US"/>
              </w:rPr>
              <w:t>Access for the departing researcher has been revoked or scheduled for removal according to institutional policies.</w:t>
            </w:r>
          </w:p>
        </w:tc>
      </w:tr>
      <w:tr w:rsidR="00691A28" w:rsidRPr="00595DF6" w14:paraId="15D00138" w14:textId="77777777" w:rsidTr="00691A28">
        <w:sdt>
          <w:sdtPr>
            <w:rPr>
              <w:lang w:val="en-US"/>
            </w:rPr>
            <w:id w:val="-212509004"/>
            <w14:checkbox>
              <w14:checked w14:val="0"/>
              <w14:checkedState w14:val="2612" w14:font="MS Gothic"/>
              <w14:uncheckedState w14:val="2610" w14:font="MS Gothic"/>
            </w14:checkbox>
          </w:sdtPr>
          <w:sdtContent>
            <w:tc>
              <w:tcPr>
                <w:tcW w:w="436" w:type="dxa"/>
              </w:tcPr>
              <w:p w14:paraId="0DB655B1"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27021442" w14:textId="5DF05CB8" w:rsidR="00691A28" w:rsidRPr="00691A28" w:rsidRDefault="00691A28" w:rsidP="00B933B7">
            <w:pPr>
              <w:rPr>
                <w:lang w:val="en-US"/>
              </w:rPr>
            </w:pPr>
            <w:r w:rsidRPr="00691A28">
              <w:rPr>
                <w:lang w:val="en-US"/>
              </w:rPr>
              <w:t>Any required system handovers (e.g. Git repositories, shared drives, instrument accounts) have been completed.</w:t>
            </w:r>
          </w:p>
        </w:tc>
      </w:tr>
    </w:tbl>
    <w:p w14:paraId="3869C9A5" w14:textId="4280239B" w:rsidR="00691A28" w:rsidRDefault="00691A28" w:rsidP="006C2E41">
      <w:pPr>
        <w:rPr>
          <w:lang w:val="en-US"/>
        </w:rPr>
      </w:pPr>
    </w:p>
    <w:p w14:paraId="23600124" w14:textId="303A77C4" w:rsidR="00691A28" w:rsidRDefault="00691A28" w:rsidP="00691A28">
      <w:pPr>
        <w:pStyle w:val="berschrift4"/>
      </w:pPr>
      <w:r>
        <w:t xml:space="preserve">Funder, </w:t>
      </w:r>
      <w:proofErr w:type="spellStart"/>
      <w:r>
        <w:t>ethical</w:t>
      </w:r>
      <w:proofErr w:type="spellEnd"/>
      <w:r>
        <w:t xml:space="preserve">, legal </w:t>
      </w:r>
      <w:proofErr w:type="spellStart"/>
      <w:r>
        <w:t>compliance</w:t>
      </w:r>
      <w:proofErr w:type="spellEnd"/>
    </w:p>
    <w:tbl>
      <w:tblPr>
        <w:tblStyle w:val="Tabellenraster"/>
        <w:tblW w:w="0" w:type="auto"/>
        <w:tblLook w:val="04A0" w:firstRow="1" w:lastRow="0" w:firstColumn="1" w:lastColumn="0" w:noHBand="0" w:noVBand="1"/>
      </w:tblPr>
      <w:tblGrid>
        <w:gridCol w:w="436"/>
        <w:gridCol w:w="8626"/>
      </w:tblGrid>
      <w:tr w:rsidR="00691A28" w:rsidRPr="00595DF6" w14:paraId="1F1AECFC" w14:textId="77777777" w:rsidTr="00B933B7">
        <w:sdt>
          <w:sdtPr>
            <w:rPr>
              <w:lang w:val="en-US"/>
            </w:rPr>
            <w:id w:val="2091655385"/>
            <w14:checkbox>
              <w14:checked w14:val="0"/>
              <w14:checkedState w14:val="2612" w14:font="MS Gothic"/>
              <w14:uncheckedState w14:val="2610" w14:font="MS Gothic"/>
            </w14:checkbox>
          </w:sdtPr>
          <w:sdtContent>
            <w:tc>
              <w:tcPr>
                <w:tcW w:w="436" w:type="dxa"/>
              </w:tcPr>
              <w:p w14:paraId="35188644" w14:textId="77777777" w:rsidR="00691A28" w:rsidRDefault="00691A28" w:rsidP="00B933B7">
                <w:r>
                  <w:rPr>
                    <w:rFonts w:ascii="MS Gothic" w:eastAsia="MS Gothic" w:hAnsi="MS Gothic" w:hint="eastAsia"/>
                    <w:lang w:val="en-US"/>
                  </w:rPr>
                  <w:t>☐</w:t>
                </w:r>
              </w:p>
            </w:tc>
          </w:sdtContent>
        </w:sdt>
        <w:tc>
          <w:tcPr>
            <w:tcW w:w="8626" w:type="dxa"/>
          </w:tcPr>
          <w:p w14:paraId="08E39D6C" w14:textId="36C9FB09" w:rsidR="00691A28" w:rsidRPr="00691A28" w:rsidRDefault="00691A28" w:rsidP="00B933B7">
            <w:pPr>
              <w:rPr>
                <w:lang w:val="en-US"/>
              </w:rPr>
            </w:pPr>
            <w:r w:rsidRPr="00691A28">
              <w:rPr>
                <w:lang w:val="en-US"/>
              </w:rPr>
              <w:t>Funder requirements have been reviewed and any remaining obligations are documented in the "Open Work" section.</w:t>
            </w:r>
          </w:p>
        </w:tc>
      </w:tr>
      <w:tr w:rsidR="00691A28" w:rsidRPr="00595DF6" w14:paraId="00ED599B" w14:textId="77777777" w:rsidTr="00B933B7">
        <w:sdt>
          <w:sdtPr>
            <w:rPr>
              <w:lang w:val="en-US"/>
            </w:rPr>
            <w:id w:val="1887372596"/>
            <w14:checkbox>
              <w14:checked w14:val="0"/>
              <w14:checkedState w14:val="2612" w14:font="MS Gothic"/>
              <w14:uncheckedState w14:val="2610" w14:font="MS Gothic"/>
            </w14:checkbox>
          </w:sdtPr>
          <w:sdtContent>
            <w:tc>
              <w:tcPr>
                <w:tcW w:w="436" w:type="dxa"/>
              </w:tcPr>
              <w:p w14:paraId="67025497"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5F7404E9" w14:textId="4AA29C0F" w:rsidR="00691A28" w:rsidRPr="00691A28" w:rsidRDefault="00691A28" w:rsidP="00B933B7">
            <w:pPr>
              <w:rPr>
                <w:lang w:val="en-US"/>
              </w:rPr>
            </w:pPr>
            <w:r w:rsidRPr="00691A28">
              <w:rPr>
                <w:lang w:val="en-US"/>
              </w:rPr>
              <w:t xml:space="preserve">Ethical and data protection conditions (e.g. consent restrictions, </w:t>
            </w:r>
            <w:proofErr w:type="spellStart"/>
            <w:r w:rsidRPr="00691A28">
              <w:rPr>
                <w:lang w:val="en-US"/>
              </w:rPr>
              <w:t>anonymisation</w:t>
            </w:r>
            <w:proofErr w:type="spellEnd"/>
            <w:r w:rsidRPr="00691A28">
              <w:rPr>
                <w:lang w:val="en-US"/>
              </w:rPr>
              <w:t xml:space="preserve"> requirements) have been reviewed and communicated.</w:t>
            </w:r>
          </w:p>
        </w:tc>
      </w:tr>
      <w:tr w:rsidR="00691A28" w:rsidRPr="00595DF6" w14:paraId="3EE6BB26" w14:textId="77777777" w:rsidTr="00B933B7">
        <w:sdt>
          <w:sdtPr>
            <w:rPr>
              <w:lang w:val="en-US"/>
            </w:rPr>
            <w:id w:val="-483389085"/>
            <w14:checkbox>
              <w14:checked w14:val="0"/>
              <w14:checkedState w14:val="2612" w14:font="MS Gothic"/>
              <w14:uncheckedState w14:val="2610" w14:font="MS Gothic"/>
            </w14:checkbox>
          </w:sdtPr>
          <w:sdtContent>
            <w:tc>
              <w:tcPr>
                <w:tcW w:w="436" w:type="dxa"/>
              </w:tcPr>
              <w:p w14:paraId="2C93458F"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28E045E9" w14:textId="505372B2" w:rsidR="00691A28" w:rsidRPr="00691A28" w:rsidRDefault="00691A28" w:rsidP="00B933B7">
            <w:pPr>
              <w:rPr>
                <w:lang w:val="en-US"/>
              </w:rPr>
            </w:pPr>
            <w:r w:rsidRPr="00691A28">
              <w:rPr>
                <w:lang w:val="en-US"/>
              </w:rPr>
              <w:t>Legal/contractual obligations (DUA/MTA/DTA etc.) have been reviewed, and follow-up tasks</w:t>
            </w:r>
            <w:r>
              <w:rPr>
                <w:lang w:val="en-US"/>
              </w:rPr>
              <w:t xml:space="preserve"> </w:t>
            </w:r>
            <w:r w:rsidRPr="00691A28">
              <w:rPr>
                <w:lang w:val="en-US"/>
              </w:rPr>
              <w:t>are listed under "Open Work".</w:t>
            </w:r>
          </w:p>
        </w:tc>
      </w:tr>
      <w:tr w:rsidR="00691A28" w:rsidRPr="00595DF6" w14:paraId="6890FDED" w14:textId="77777777" w:rsidTr="00B933B7">
        <w:sdt>
          <w:sdtPr>
            <w:rPr>
              <w:lang w:val="en-US"/>
            </w:rPr>
            <w:id w:val="-1852329807"/>
            <w14:checkbox>
              <w14:checked w14:val="0"/>
              <w14:checkedState w14:val="2612" w14:font="MS Gothic"/>
              <w14:uncheckedState w14:val="2610" w14:font="MS Gothic"/>
            </w14:checkbox>
          </w:sdtPr>
          <w:sdtContent>
            <w:tc>
              <w:tcPr>
                <w:tcW w:w="436" w:type="dxa"/>
              </w:tcPr>
              <w:p w14:paraId="3E4531B4" w14:textId="67E8C45B" w:rsidR="00691A28" w:rsidRDefault="00691A28" w:rsidP="00B933B7">
                <w:pPr>
                  <w:rPr>
                    <w:lang w:val="en-US"/>
                  </w:rPr>
                </w:pPr>
                <w:r>
                  <w:rPr>
                    <w:rFonts w:ascii="MS Gothic" w:eastAsia="MS Gothic" w:hAnsi="MS Gothic" w:hint="eastAsia"/>
                    <w:lang w:val="en-US"/>
                  </w:rPr>
                  <w:t>☐</w:t>
                </w:r>
              </w:p>
            </w:tc>
          </w:sdtContent>
        </w:sdt>
        <w:tc>
          <w:tcPr>
            <w:tcW w:w="8626" w:type="dxa"/>
          </w:tcPr>
          <w:p w14:paraId="7F90942A" w14:textId="315C8C3C" w:rsidR="00691A28" w:rsidRPr="00691A28" w:rsidRDefault="00691A28" w:rsidP="00B933B7">
            <w:pPr>
              <w:rPr>
                <w:lang w:val="en-US"/>
              </w:rPr>
            </w:pPr>
            <w:r w:rsidRPr="00691A28">
              <w:rPr>
                <w:lang w:val="en-US"/>
              </w:rPr>
              <w:t>Retention and deletion requirements are understood and documented.</w:t>
            </w:r>
          </w:p>
        </w:tc>
      </w:tr>
    </w:tbl>
    <w:p w14:paraId="0353576A" w14:textId="77777777" w:rsidR="00507DDE" w:rsidRDefault="00507DDE" w:rsidP="00D336FC">
      <w:pPr>
        <w:rPr>
          <w:lang w:val="en-US"/>
        </w:rPr>
      </w:pPr>
    </w:p>
    <w:p w14:paraId="13AE64AA" w14:textId="28DF5BD6" w:rsidR="00691A28" w:rsidRDefault="00691A28" w:rsidP="00691A28">
      <w:pPr>
        <w:pStyle w:val="berschrift4"/>
      </w:pPr>
      <w:r>
        <w:t xml:space="preserve">Publications and </w:t>
      </w:r>
      <w:proofErr w:type="spellStart"/>
      <w:r>
        <w:t>outputs</w:t>
      </w:r>
      <w:proofErr w:type="spellEnd"/>
    </w:p>
    <w:tbl>
      <w:tblPr>
        <w:tblStyle w:val="Tabellenraster"/>
        <w:tblW w:w="0" w:type="auto"/>
        <w:tblLook w:val="04A0" w:firstRow="1" w:lastRow="0" w:firstColumn="1" w:lastColumn="0" w:noHBand="0" w:noVBand="1"/>
      </w:tblPr>
      <w:tblGrid>
        <w:gridCol w:w="436"/>
        <w:gridCol w:w="8626"/>
      </w:tblGrid>
      <w:tr w:rsidR="00691A28" w:rsidRPr="00595DF6" w14:paraId="61C273D6" w14:textId="77777777" w:rsidTr="00B933B7">
        <w:sdt>
          <w:sdtPr>
            <w:rPr>
              <w:lang w:val="en-US"/>
            </w:rPr>
            <w:id w:val="574100790"/>
            <w14:checkbox>
              <w14:checked w14:val="0"/>
              <w14:checkedState w14:val="2612" w14:font="MS Gothic"/>
              <w14:uncheckedState w14:val="2610" w14:font="MS Gothic"/>
            </w14:checkbox>
          </w:sdtPr>
          <w:sdtContent>
            <w:tc>
              <w:tcPr>
                <w:tcW w:w="436" w:type="dxa"/>
              </w:tcPr>
              <w:p w14:paraId="24589278" w14:textId="77777777" w:rsidR="00691A28" w:rsidRDefault="00691A28" w:rsidP="00B933B7">
                <w:r>
                  <w:rPr>
                    <w:rFonts w:ascii="MS Gothic" w:eastAsia="MS Gothic" w:hAnsi="MS Gothic" w:hint="eastAsia"/>
                    <w:lang w:val="en-US"/>
                  </w:rPr>
                  <w:t>☐</w:t>
                </w:r>
              </w:p>
            </w:tc>
          </w:sdtContent>
        </w:sdt>
        <w:tc>
          <w:tcPr>
            <w:tcW w:w="8626" w:type="dxa"/>
          </w:tcPr>
          <w:p w14:paraId="74F7CEB9" w14:textId="06134FF2" w:rsidR="00691A28" w:rsidRPr="00691A28" w:rsidRDefault="00691A28" w:rsidP="00B933B7">
            <w:pPr>
              <w:rPr>
                <w:lang w:val="en-US"/>
              </w:rPr>
            </w:pPr>
            <w:r w:rsidRPr="00691A28">
              <w:rPr>
                <w:lang w:val="en-US"/>
              </w:rPr>
              <w:t>All published datasets, code releases, and scientific publications have been documented with DOI, link, license, and access conditions.</w:t>
            </w:r>
          </w:p>
        </w:tc>
      </w:tr>
      <w:tr w:rsidR="00691A28" w:rsidRPr="00595DF6" w14:paraId="0F223014" w14:textId="77777777" w:rsidTr="00B933B7">
        <w:sdt>
          <w:sdtPr>
            <w:rPr>
              <w:lang w:val="en-US"/>
            </w:rPr>
            <w:id w:val="-48223457"/>
            <w14:checkbox>
              <w14:checked w14:val="0"/>
              <w14:checkedState w14:val="2612" w14:font="MS Gothic"/>
              <w14:uncheckedState w14:val="2610" w14:font="MS Gothic"/>
            </w14:checkbox>
          </w:sdtPr>
          <w:sdtContent>
            <w:tc>
              <w:tcPr>
                <w:tcW w:w="436" w:type="dxa"/>
              </w:tcPr>
              <w:p w14:paraId="7BE2B07B"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4299536C" w14:textId="629152FF" w:rsidR="00691A28" w:rsidRPr="00691A28" w:rsidRDefault="00691A28" w:rsidP="00B933B7">
            <w:pPr>
              <w:rPr>
                <w:lang w:val="en-US"/>
              </w:rPr>
            </w:pPr>
            <w:r w:rsidRPr="00691A28">
              <w:rPr>
                <w:lang w:val="en-US"/>
              </w:rPr>
              <w:t>All required dataset or code depositions have been completed OR are listed under "Open Work"</w:t>
            </w:r>
          </w:p>
        </w:tc>
      </w:tr>
      <w:tr w:rsidR="00691A28" w:rsidRPr="00595DF6" w14:paraId="5B1003F8" w14:textId="77777777" w:rsidTr="00B933B7">
        <w:sdt>
          <w:sdtPr>
            <w:rPr>
              <w:lang w:val="en-US"/>
            </w:rPr>
            <w:id w:val="-1689986363"/>
            <w14:checkbox>
              <w14:checked w14:val="0"/>
              <w14:checkedState w14:val="2612" w14:font="MS Gothic"/>
              <w14:uncheckedState w14:val="2610" w14:font="MS Gothic"/>
            </w14:checkbox>
          </w:sdtPr>
          <w:sdtContent>
            <w:tc>
              <w:tcPr>
                <w:tcW w:w="436" w:type="dxa"/>
              </w:tcPr>
              <w:p w14:paraId="2D9B1A93"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325752CB" w14:textId="773FE34B" w:rsidR="00691A28" w:rsidRPr="00691A28" w:rsidRDefault="00691A28" w:rsidP="00B933B7">
            <w:pPr>
              <w:rPr>
                <w:lang w:val="en-US"/>
              </w:rPr>
            </w:pPr>
            <w:r w:rsidRPr="00691A28">
              <w:rPr>
                <w:lang w:val="en-US"/>
              </w:rPr>
              <w:t>All manuscripts that are still in progress are documented in the "Open Work" section, with clear responsibilities defined.</w:t>
            </w:r>
          </w:p>
        </w:tc>
      </w:tr>
    </w:tbl>
    <w:p w14:paraId="4F78E623" w14:textId="4E773F4C" w:rsidR="00D336FC" w:rsidRDefault="00D336FC" w:rsidP="00D336FC">
      <w:pPr>
        <w:rPr>
          <w:lang w:val="en-US"/>
        </w:rPr>
      </w:pPr>
    </w:p>
    <w:p w14:paraId="4FC4252B" w14:textId="32D2C54E" w:rsidR="00691A28" w:rsidRDefault="00691A28" w:rsidP="00D336FC">
      <w:pPr>
        <w:rPr>
          <w:lang w:val="en-US"/>
        </w:rPr>
      </w:pPr>
    </w:p>
    <w:p w14:paraId="5AE7FD47" w14:textId="77777777" w:rsidR="00691A28" w:rsidRPr="00BC46B7" w:rsidRDefault="00691A28" w:rsidP="00D336FC">
      <w:pPr>
        <w:rPr>
          <w:lang w:val="en-US"/>
        </w:rPr>
      </w:pPr>
    </w:p>
    <w:p w14:paraId="2023BC6C" w14:textId="3D6EC6C8" w:rsidR="00691A28" w:rsidRDefault="00691A28" w:rsidP="00691A28">
      <w:pPr>
        <w:pStyle w:val="berschrift4"/>
      </w:pPr>
      <w:r>
        <w:lastRenderedPageBreak/>
        <w:t>Open Work</w:t>
      </w:r>
    </w:p>
    <w:tbl>
      <w:tblPr>
        <w:tblStyle w:val="Tabellenraster"/>
        <w:tblW w:w="0" w:type="auto"/>
        <w:tblLook w:val="04A0" w:firstRow="1" w:lastRow="0" w:firstColumn="1" w:lastColumn="0" w:noHBand="0" w:noVBand="1"/>
      </w:tblPr>
      <w:tblGrid>
        <w:gridCol w:w="436"/>
        <w:gridCol w:w="8626"/>
      </w:tblGrid>
      <w:tr w:rsidR="00691A28" w:rsidRPr="00595DF6" w14:paraId="647259FD" w14:textId="77777777" w:rsidTr="00B933B7">
        <w:sdt>
          <w:sdtPr>
            <w:rPr>
              <w:lang w:val="en-US"/>
            </w:rPr>
            <w:id w:val="546650124"/>
            <w14:checkbox>
              <w14:checked w14:val="0"/>
              <w14:checkedState w14:val="2612" w14:font="MS Gothic"/>
              <w14:uncheckedState w14:val="2610" w14:font="MS Gothic"/>
            </w14:checkbox>
          </w:sdtPr>
          <w:sdtContent>
            <w:tc>
              <w:tcPr>
                <w:tcW w:w="436" w:type="dxa"/>
              </w:tcPr>
              <w:p w14:paraId="16004F75" w14:textId="77777777" w:rsidR="00691A28" w:rsidRDefault="00691A28" w:rsidP="00B933B7">
                <w:r>
                  <w:rPr>
                    <w:rFonts w:ascii="MS Gothic" w:eastAsia="MS Gothic" w:hAnsi="MS Gothic" w:hint="eastAsia"/>
                    <w:lang w:val="en-US"/>
                  </w:rPr>
                  <w:t>☐</w:t>
                </w:r>
              </w:p>
            </w:tc>
          </w:sdtContent>
        </w:sdt>
        <w:tc>
          <w:tcPr>
            <w:tcW w:w="8626" w:type="dxa"/>
          </w:tcPr>
          <w:p w14:paraId="24F4F547" w14:textId="6F31C145" w:rsidR="00691A28" w:rsidRPr="00691A28" w:rsidRDefault="00691A28" w:rsidP="00B933B7">
            <w:pPr>
              <w:rPr>
                <w:lang w:val="en-US"/>
              </w:rPr>
            </w:pPr>
            <w:r w:rsidRPr="00691A28">
              <w:rPr>
                <w:lang w:val="en-US"/>
              </w:rPr>
              <w:t>All remaining tasks, obligations, and upcoming responsibilities have been listed in the "Open Work" section.</w:t>
            </w:r>
          </w:p>
        </w:tc>
      </w:tr>
      <w:tr w:rsidR="00691A28" w:rsidRPr="00595DF6" w14:paraId="6A19119C" w14:textId="77777777" w:rsidTr="00B933B7">
        <w:sdt>
          <w:sdtPr>
            <w:rPr>
              <w:lang w:val="en-US"/>
            </w:rPr>
            <w:id w:val="1939632360"/>
            <w14:checkbox>
              <w14:checked w14:val="0"/>
              <w14:checkedState w14:val="2612" w14:font="MS Gothic"/>
              <w14:uncheckedState w14:val="2610" w14:font="MS Gothic"/>
            </w14:checkbox>
          </w:sdtPr>
          <w:sdtContent>
            <w:tc>
              <w:tcPr>
                <w:tcW w:w="436" w:type="dxa"/>
              </w:tcPr>
              <w:p w14:paraId="11F33DC4" w14:textId="77777777" w:rsidR="00691A28" w:rsidRPr="006C2E41" w:rsidRDefault="00691A28" w:rsidP="00B933B7">
                <w:pPr>
                  <w:rPr>
                    <w:lang w:val="en-US"/>
                  </w:rPr>
                </w:pPr>
                <w:r>
                  <w:rPr>
                    <w:rFonts w:ascii="MS Gothic" w:eastAsia="MS Gothic" w:hAnsi="MS Gothic" w:hint="eastAsia"/>
                    <w:lang w:val="en-US"/>
                  </w:rPr>
                  <w:t>☐</w:t>
                </w:r>
              </w:p>
            </w:tc>
          </w:sdtContent>
        </w:sdt>
        <w:tc>
          <w:tcPr>
            <w:tcW w:w="8626" w:type="dxa"/>
          </w:tcPr>
          <w:p w14:paraId="3B954F89" w14:textId="0113C9CF" w:rsidR="00691A28" w:rsidRPr="00691A28" w:rsidRDefault="00691A28" w:rsidP="00B933B7">
            <w:pPr>
              <w:rPr>
                <w:lang w:val="en-US"/>
              </w:rPr>
            </w:pPr>
            <w:r w:rsidRPr="00691A28">
              <w:rPr>
                <w:lang w:val="en-US"/>
              </w:rPr>
              <w:t>Responsible persons for each open item have been assigned and documented.</w:t>
            </w:r>
          </w:p>
        </w:tc>
      </w:tr>
    </w:tbl>
    <w:p w14:paraId="04269ECD" w14:textId="77777777" w:rsidR="00691A28" w:rsidRDefault="00691A28" w:rsidP="00D336FC">
      <w:pPr>
        <w:rPr>
          <w:lang w:val="en-US"/>
        </w:rPr>
      </w:pPr>
    </w:p>
    <w:p w14:paraId="631EDA53" w14:textId="77777777" w:rsidR="00D336FC" w:rsidRDefault="00D336FC" w:rsidP="00D336FC">
      <w:pPr>
        <w:rPr>
          <w:lang w:val="en-US"/>
        </w:rPr>
      </w:pPr>
    </w:p>
    <w:p w14:paraId="31AA8595" w14:textId="77777777" w:rsidR="00D336FC" w:rsidRDefault="00D336FC" w:rsidP="00D336FC">
      <w:pPr>
        <w:rPr>
          <w:lang w:val="en-US"/>
        </w:rPr>
      </w:pPr>
      <w:r w:rsidRPr="006F2B09">
        <w:rPr>
          <w:lang w:val="en-US"/>
        </w:rPr>
        <w:t>Signature _______________________</w:t>
      </w:r>
      <w:r>
        <w:rPr>
          <w:lang w:val="en-US"/>
        </w:rPr>
        <w:t>_________________</w:t>
      </w:r>
      <w:r w:rsidRPr="006F2B09">
        <w:rPr>
          <w:lang w:val="en-US"/>
        </w:rPr>
        <w:t xml:space="preserve"> </w:t>
      </w:r>
      <w:r>
        <w:rPr>
          <w:lang w:val="en-US"/>
        </w:rPr>
        <w:tab/>
      </w:r>
      <w:r w:rsidRPr="006F2B09">
        <w:rPr>
          <w:lang w:val="en-US"/>
        </w:rPr>
        <w:t>Date ____________</w:t>
      </w:r>
      <w:r>
        <w:rPr>
          <w:lang w:val="en-US"/>
        </w:rPr>
        <w:t>__________</w:t>
      </w:r>
    </w:p>
    <w:p w14:paraId="75D38063" w14:textId="77777777" w:rsidR="00D336FC" w:rsidRDefault="00D336FC" w:rsidP="00D336FC">
      <w:pPr>
        <w:rPr>
          <w:lang w:val="en-US"/>
        </w:rPr>
      </w:pPr>
    </w:p>
    <w:p w14:paraId="4DF15F4F" w14:textId="77777777" w:rsidR="00D336FC" w:rsidRPr="006F2B09" w:rsidRDefault="00D336FC" w:rsidP="00D336FC">
      <w:pPr>
        <w:rPr>
          <w:lang w:val="en-US"/>
        </w:rPr>
      </w:pPr>
      <w:r w:rsidRPr="006F2B09">
        <w:rPr>
          <w:lang w:val="en-US"/>
        </w:rPr>
        <w:t>Supervisor Signature _______________________</w:t>
      </w:r>
      <w:r>
        <w:rPr>
          <w:lang w:val="en-US"/>
        </w:rPr>
        <w:t xml:space="preserve">________     </w:t>
      </w:r>
      <w:r>
        <w:rPr>
          <w:lang w:val="en-US"/>
        </w:rPr>
        <w:tab/>
      </w:r>
      <w:r w:rsidRPr="006F2B09">
        <w:rPr>
          <w:lang w:val="en-US"/>
        </w:rPr>
        <w:t>Date ___________</w:t>
      </w:r>
      <w:r>
        <w:rPr>
          <w:lang w:val="en-US"/>
        </w:rPr>
        <w:t>___________</w:t>
      </w:r>
    </w:p>
    <w:p w14:paraId="55FE21F7" w14:textId="1002BB79" w:rsidR="000133DD" w:rsidRPr="00B90DB7" w:rsidRDefault="000133DD" w:rsidP="00B90DB7">
      <w:pPr>
        <w:rPr>
          <w:lang w:val="en-US"/>
        </w:rPr>
      </w:pPr>
    </w:p>
    <w:sectPr w:rsidR="000133DD" w:rsidRPr="00B90DB7" w:rsidSect="000C3D71">
      <w:headerReference w:type="default"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4C59D" w14:textId="77777777" w:rsidR="00344DC4" w:rsidRDefault="00344DC4" w:rsidP="00CA5D43">
      <w:pPr>
        <w:spacing w:after="0" w:line="240" w:lineRule="auto"/>
      </w:pPr>
      <w:r>
        <w:separator/>
      </w:r>
    </w:p>
  </w:endnote>
  <w:endnote w:type="continuationSeparator" w:id="0">
    <w:p w14:paraId="41BA0E0D" w14:textId="77777777" w:rsidR="00344DC4" w:rsidRDefault="00344DC4" w:rsidP="00CA5D43">
      <w:pPr>
        <w:spacing w:after="0" w:line="240" w:lineRule="auto"/>
      </w:pPr>
      <w:r>
        <w:continuationSeparator/>
      </w:r>
    </w:p>
  </w:endnote>
  <w:endnote w:type="continuationNotice" w:id="1">
    <w:p w14:paraId="0AB145F0" w14:textId="77777777" w:rsidR="00344DC4" w:rsidRDefault="00344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5179" w14:textId="6E4A003A" w:rsidR="004D2EA1" w:rsidRDefault="004D2EA1">
    <w:pPr>
      <w:pStyle w:val="Fuzeile"/>
    </w:pPr>
    <w:r>
      <w:rPr>
        <w:noProof/>
      </w:rPr>
      <w:drawing>
        <wp:anchor distT="0" distB="0" distL="114300" distR="114300" simplePos="0" relativeHeight="251658241" behindDoc="0" locked="0" layoutInCell="1" allowOverlap="1" wp14:anchorId="043F29C9" wp14:editId="2BDFFC0E">
          <wp:simplePos x="0" y="0"/>
          <wp:positionH relativeFrom="column">
            <wp:posOffset>-569595</wp:posOffset>
          </wp:positionH>
          <wp:positionV relativeFrom="paragraph">
            <wp:posOffset>24765</wp:posOffset>
          </wp:positionV>
          <wp:extent cx="2922270" cy="203200"/>
          <wp:effectExtent l="0" t="0" r="0" b="6350"/>
          <wp:wrapThrough wrapText="bothSides">
            <wp:wrapPolygon edited="0">
              <wp:start x="0" y="0"/>
              <wp:lineTo x="0" y="18225"/>
              <wp:lineTo x="9293" y="20250"/>
              <wp:lineTo x="21403" y="20250"/>
              <wp:lineTo x="21403" y="16200"/>
              <wp:lineTo x="20558" y="0"/>
              <wp:lineTo x="0" y="0"/>
            </wp:wrapPolygon>
          </wp:wrapThrough>
          <wp:docPr id="5" name="Grafik 5" descr="bua_logo_quer_rgb-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a_logo_quer_rgb-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270" cy="203200"/>
                  </a:xfrm>
                  <a:prstGeom prst="rect">
                    <a:avLst/>
                  </a:prstGeom>
                  <a:noFill/>
                  <a:ln>
                    <a:noFill/>
                  </a:ln>
                </pic:spPr>
              </pic:pic>
            </a:graphicData>
          </a:graphic>
        </wp:anchor>
      </w:drawing>
    </w:r>
    <w:r>
      <w:ptab w:relativeTo="margin" w:alignment="center" w:leader="none"/>
    </w:r>
    <w:r w:rsidR="00B90DB7">
      <w:t xml:space="preserve">               Version 2 1</w:t>
    </w:r>
    <w:r w:rsidR="001567F2">
      <w:t>7</w:t>
    </w:r>
    <w:r w:rsidR="00B90DB7">
      <w:t>.11.2025</w:t>
    </w:r>
    <w:r>
      <w:ptab w:relativeTo="margin" w:alignment="right" w:leader="none"/>
    </w:r>
    <w:r>
      <w:t>Page</w:t>
    </w:r>
    <w:r w:rsidRPr="000C3D71">
      <w:t xml:space="preserve"> </w:t>
    </w:r>
    <w:r w:rsidRPr="000C3D71">
      <w:rPr>
        <w:b/>
        <w:bCs/>
      </w:rPr>
      <w:fldChar w:fldCharType="begin"/>
    </w:r>
    <w:r w:rsidRPr="000C3D71">
      <w:rPr>
        <w:b/>
        <w:bCs/>
      </w:rPr>
      <w:instrText>PAGE  \* Arabic  \* MERGEFORMAT</w:instrText>
    </w:r>
    <w:r w:rsidRPr="000C3D71">
      <w:rPr>
        <w:b/>
        <w:bCs/>
      </w:rPr>
      <w:fldChar w:fldCharType="separate"/>
    </w:r>
    <w:r w:rsidRPr="000C3D71">
      <w:rPr>
        <w:b/>
        <w:bCs/>
      </w:rPr>
      <w:t>1</w:t>
    </w:r>
    <w:r w:rsidRPr="000C3D71">
      <w:rPr>
        <w:b/>
        <w:bCs/>
      </w:rPr>
      <w:fldChar w:fldCharType="end"/>
    </w:r>
    <w:r w:rsidRPr="000C3D71">
      <w:t xml:space="preserve"> </w:t>
    </w:r>
    <w:proofErr w:type="spellStart"/>
    <w:r>
      <w:t>of</w:t>
    </w:r>
    <w:proofErr w:type="spellEnd"/>
    <w:r w:rsidRPr="000C3D71">
      <w:t xml:space="preserve"> </w:t>
    </w:r>
    <w:r w:rsidRPr="000C3D71">
      <w:rPr>
        <w:b/>
        <w:bCs/>
      </w:rPr>
      <w:fldChar w:fldCharType="begin"/>
    </w:r>
    <w:r w:rsidRPr="000C3D71">
      <w:rPr>
        <w:b/>
        <w:bCs/>
      </w:rPr>
      <w:instrText>NUMPAGES  \* Arabic  \* MERGEFORMAT</w:instrText>
    </w:r>
    <w:r w:rsidRPr="000C3D71">
      <w:rPr>
        <w:b/>
        <w:bCs/>
      </w:rPr>
      <w:fldChar w:fldCharType="separate"/>
    </w:r>
    <w:r w:rsidRPr="000C3D71">
      <w:rPr>
        <w:b/>
        <w:bCs/>
      </w:rPr>
      <w:t>2</w:t>
    </w:r>
    <w:r w:rsidRPr="000C3D71">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3B58" w14:textId="0A2A4A0A" w:rsidR="004D2EA1" w:rsidRDefault="004D2EA1">
    <w:pPr>
      <w:pStyle w:val="Fuzeile"/>
    </w:pPr>
    <w:r>
      <w:rPr>
        <w:noProof/>
      </w:rPr>
      <w:drawing>
        <wp:inline distT="0" distB="0" distL="0" distR="0" wp14:anchorId="77A44F5A" wp14:editId="2FDFEC6B">
          <wp:extent cx="2508250" cy="147151"/>
          <wp:effectExtent l="0" t="0" r="0" b="5715"/>
          <wp:docPr id="3" name="Grafik 3" descr="bua_logo_quer_rgb-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a_logo_quer_rgb-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4350" cy="162176"/>
                  </a:xfrm>
                  <a:prstGeom prst="rect">
                    <a:avLst/>
                  </a:prstGeom>
                  <a:noFill/>
                  <a:ln>
                    <a:noFill/>
                  </a:ln>
                </pic:spPr>
              </pic:pic>
            </a:graphicData>
          </a:graphic>
        </wp:inline>
      </w:drawing>
    </w:r>
    <w:r>
      <w:ptab w:relativeTo="margin" w:alignment="center" w:leader="none"/>
    </w:r>
    <w:r>
      <w:tab/>
      <w:t xml:space="preserve">         18.02.2025</w:t>
    </w:r>
    <w:r>
      <w:ptab w:relativeTo="margin" w:alignment="right" w:leader="none"/>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F1C53" w14:textId="77777777" w:rsidR="00344DC4" w:rsidRDefault="00344DC4" w:rsidP="00CA5D43">
      <w:pPr>
        <w:spacing w:after="0" w:line="240" w:lineRule="auto"/>
      </w:pPr>
      <w:r>
        <w:separator/>
      </w:r>
    </w:p>
  </w:footnote>
  <w:footnote w:type="continuationSeparator" w:id="0">
    <w:p w14:paraId="37A97160" w14:textId="77777777" w:rsidR="00344DC4" w:rsidRDefault="00344DC4" w:rsidP="00CA5D43">
      <w:pPr>
        <w:spacing w:after="0" w:line="240" w:lineRule="auto"/>
      </w:pPr>
      <w:r>
        <w:continuationSeparator/>
      </w:r>
    </w:p>
  </w:footnote>
  <w:footnote w:type="continuationNotice" w:id="1">
    <w:p w14:paraId="17D980C5" w14:textId="77777777" w:rsidR="00344DC4" w:rsidRDefault="00344D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751D" w14:textId="3EAB546F" w:rsidR="004D2EA1" w:rsidRDefault="004D2EA1">
    <w:pPr>
      <w:pStyle w:val="Kopfzeile"/>
    </w:pPr>
  </w:p>
  <w:p w14:paraId="247C5B58" w14:textId="77777777" w:rsidR="004D2EA1" w:rsidRDefault="004D2E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16D5" w14:textId="0D2A3859" w:rsidR="004D2EA1" w:rsidRDefault="004D2EA1">
    <w:pPr>
      <w:pStyle w:val="Kopfzeile"/>
    </w:pPr>
    <w:r>
      <w:rPr>
        <w:noProof/>
      </w:rPr>
      <w:drawing>
        <wp:anchor distT="0" distB="0" distL="114300" distR="114300" simplePos="0" relativeHeight="251658240" behindDoc="0" locked="0" layoutInCell="1" allowOverlap="1" wp14:anchorId="2ED034E0" wp14:editId="76979797">
          <wp:simplePos x="0" y="0"/>
          <wp:positionH relativeFrom="column">
            <wp:posOffset>-810895</wp:posOffset>
          </wp:positionH>
          <wp:positionV relativeFrom="paragraph">
            <wp:posOffset>-449580</wp:posOffset>
          </wp:positionV>
          <wp:extent cx="2508250" cy="971433"/>
          <wp:effectExtent l="0" t="0" r="6350" b="635"/>
          <wp:wrapNone/>
          <wp:docPr id="2" name="Grafik 2" descr="https://www.bihealth.org/fileadmin/QUEST/Logos/NeuroCure-col-M-eng_3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bihealth.org/fileadmin/QUEST/Logos/NeuroCure-col-M-eng_3x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7994" t="25818" r="8998" b="25869"/>
                  <a:stretch/>
                </pic:blipFill>
                <pic:spPr bwMode="auto">
                  <a:xfrm>
                    <a:off x="0" y="0"/>
                    <a:ext cx="2508250" cy="9714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717CE"/>
    <w:multiLevelType w:val="hybridMultilevel"/>
    <w:tmpl w:val="E0048B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7254E8"/>
    <w:multiLevelType w:val="hybridMultilevel"/>
    <w:tmpl w:val="0638DF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2A3D8A"/>
    <w:multiLevelType w:val="hybridMultilevel"/>
    <w:tmpl w:val="4A8C69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2C98"/>
    <w:multiLevelType w:val="hybridMultilevel"/>
    <w:tmpl w:val="D944A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BA0389"/>
    <w:multiLevelType w:val="multilevel"/>
    <w:tmpl w:val="B16A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E0FDF"/>
    <w:multiLevelType w:val="hybridMultilevel"/>
    <w:tmpl w:val="3EC432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1B28CC"/>
    <w:multiLevelType w:val="hybridMultilevel"/>
    <w:tmpl w:val="B4FA8C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B53145"/>
    <w:multiLevelType w:val="hybridMultilevel"/>
    <w:tmpl w:val="A5869416"/>
    <w:lvl w:ilvl="0" w:tplc="961085D6">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B56625"/>
    <w:multiLevelType w:val="hybridMultilevel"/>
    <w:tmpl w:val="D9121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851201"/>
    <w:multiLevelType w:val="multilevel"/>
    <w:tmpl w:val="B1A21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690992"/>
    <w:multiLevelType w:val="multilevel"/>
    <w:tmpl w:val="ADFC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59195E"/>
    <w:multiLevelType w:val="hybridMultilevel"/>
    <w:tmpl w:val="065A0478"/>
    <w:lvl w:ilvl="0" w:tplc="961085D6">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601FC4"/>
    <w:multiLevelType w:val="hybridMultilevel"/>
    <w:tmpl w:val="9B72C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EF0DA0"/>
    <w:multiLevelType w:val="multilevel"/>
    <w:tmpl w:val="B2305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F792B"/>
    <w:multiLevelType w:val="multilevel"/>
    <w:tmpl w:val="7168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55D3E"/>
    <w:multiLevelType w:val="hybridMultilevel"/>
    <w:tmpl w:val="C34823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CF7E82"/>
    <w:multiLevelType w:val="hybridMultilevel"/>
    <w:tmpl w:val="100604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A72897"/>
    <w:multiLevelType w:val="multilevel"/>
    <w:tmpl w:val="D9F8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B15B6E"/>
    <w:multiLevelType w:val="multilevel"/>
    <w:tmpl w:val="B54C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757090"/>
    <w:multiLevelType w:val="hybridMultilevel"/>
    <w:tmpl w:val="43F0DDFA"/>
    <w:lvl w:ilvl="0" w:tplc="961085D6">
      <w:start w:val="7"/>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C750A4"/>
    <w:multiLevelType w:val="hybridMultilevel"/>
    <w:tmpl w:val="D6983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8C003B"/>
    <w:multiLevelType w:val="multilevel"/>
    <w:tmpl w:val="1A7C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BD2ED1"/>
    <w:multiLevelType w:val="hybridMultilevel"/>
    <w:tmpl w:val="A6105B5E"/>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23" w15:restartNumberingAfterBreak="0">
    <w:nsid w:val="4AD808BF"/>
    <w:multiLevelType w:val="hybridMultilevel"/>
    <w:tmpl w:val="68D881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7B46F67"/>
    <w:multiLevelType w:val="multilevel"/>
    <w:tmpl w:val="1608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597B6C"/>
    <w:multiLevelType w:val="hybridMultilevel"/>
    <w:tmpl w:val="5B86AAB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1A23CFA"/>
    <w:multiLevelType w:val="hybridMultilevel"/>
    <w:tmpl w:val="FF808EEE"/>
    <w:lvl w:ilvl="0" w:tplc="961085D6">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F65FE2"/>
    <w:multiLevelType w:val="hybridMultilevel"/>
    <w:tmpl w:val="31CA835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69604D29"/>
    <w:multiLevelType w:val="multilevel"/>
    <w:tmpl w:val="CD3A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942D6A"/>
    <w:multiLevelType w:val="multilevel"/>
    <w:tmpl w:val="110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778DF"/>
    <w:multiLevelType w:val="hybridMultilevel"/>
    <w:tmpl w:val="0254C994"/>
    <w:lvl w:ilvl="0" w:tplc="961085D6">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FB71525"/>
    <w:multiLevelType w:val="multilevel"/>
    <w:tmpl w:val="A1CE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D6691F"/>
    <w:multiLevelType w:val="multilevel"/>
    <w:tmpl w:val="4114F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9C3277"/>
    <w:multiLevelType w:val="hybridMultilevel"/>
    <w:tmpl w:val="525C17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700151E"/>
    <w:multiLevelType w:val="hybridMultilevel"/>
    <w:tmpl w:val="C2E08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3436B9"/>
    <w:multiLevelType w:val="multilevel"/>
    <w:tmpl w:val="0550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47CF8"/>
    <w:multiLevelType w:val="multilevel"/>
    <w:tmpl w:val="1ACC7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32189">
    <w:abstractNumId w:val="14"/>
  </w:num>
  <w:num w:numId="2" w16cid:durableId="1650937217">
    <w:abstractNumId w:val="28"/>
  </w:num>
  <w:num w:numId="3" w16cid:durableId="2120097680">
    <w:abstractNumId w:val="9"/>
  </w:num>
  <w:num w:numId="4" w16cid:durableId="283775427">
    <w:abstractNumId w:val="29"/>
  </w:num>
  <w:num w:numId="5" w16cid:durableId="1854034636">
    <w:abstractNumId w:val="13"/>
  </w:num>
  <w:num w:numId="6" w16cid:durableId="512108202">
    <w:abstractNumId w:val="31"/>
  </w:num>
  <w:num w:numId="7" w16cid:durableId="660617576">
    <w:abstractNumId w:val="21"/>
  </w:num>
  <w:num w:numId="8" w16cid:durableId="1989900183">
    <w:abstractNumId w:val="18"/>
  </w:num>
  <w:num w:numId="9" w16cid:durableId="2056659085">
    <w:abstractNumId w:val="36"/>
  </w:num>
  <w:num w:numId="10" w16cid:durableId="868908918">
    <w:abstractNumId w:val="10"/>
  </w:num>
  <w:num w:numId="11" w16cid:durableId="1149715239">
    <w:abstractNumId w:val="32"/>
  </w:num>
  <w:num w:numId="12" w16cid:durableId="1743209305">
    <w:abstractNumId w:val="24"/>
  </w:num>
  <w:num w:numId="13" w16cid:durableId="2115976696">
    <w:abstractNumId w:val="15"/>
  </w:num>
  <w:num w:numId="14" w16cid:durableId="910386877">
    <w:abstractNumId w:val="0"/>
  </w:num>
  <w:num w:numId="15" w16cid:durableId="1964192004">
    <w:abstractNumId w:val="35"/>
  </w:num>
  <w:num w:numId="16" w16cid:durableId="383453730">
    <w:abstractNumId w:val="20"/>
  </w:num>
  <w:num w:numId="17" w16cid:durableId="1155339642">
    <w:abstractNumId w:val="6"/>
  </w:num>
  <w:num w:numId="18" w16cid:durableId="1857500015">
    <w:abstractNumId w:val="11"/>
  </w:num>
  <w:num w:numId="19" w16cid:durableId="1956789902">
    <w:abstractNumId w:val="30"/>
  </w:num>
  <w:num w:numId="20" w16cid:durableId="1869759102">
    <w:abstractNumId w:val="7"/>
  </w:num>
  <w:num w:numId="21" w16cid:durableId="2030064864">
    <w:abstractNumId w:val="22"/>
  </w:num>
  <w:num w:numId="22" w16cid:durableId="920140474">
    <w:abstractNumId w:val="26"/>
  </w:num>
  <w:num w:numId="23" w16cid:durableId="1452169791">
    <w:abstractNumId w:val="19"/>
  </w:num>
  <w:num w:numId="24" w16cid:durableId="526019059">
    <w:abstractNumId w:val="4"/>
  </w:num>
  <w:num w:numId="25" w16cid:durableId="468477302">
    <w:abstractNumId w:val="17"/>
  </w:num>
  <w:num w:numId="26" w16cid:durableId="361054668">
    <w:abstractNumId w:val="23"/>
  </w:num>
  <w:num w:numId="27" w16cid:durableId="2037727364">
    <w:abstractNumId w:val="33"/>
  </w:num>
  <w:num w:numId="28" w16cid:durableId="1720863183">
    <w:abstractNumId w:val="2"/>
  </w:num>
  <w:num w:numId="29" w16cid:durableId="1410275241">
    <w:abstractNumId w:val="27"/>
  </w:num>
  <w:num w:numId="30" w16cid:durableId="2010325358">
    <w:abstractNumId w:val="25"/>
  </w:num>
  <w:num w:numId="31" w16cid:durableId="276644923">
    <w:abstractNumId w:val="12"/>
  </w:num>
  <w:num w:numId="32" w16cid:durableId="673994990">
    <w:abstractNumId w:val="16"/>
  </w:num>
  <w:num w:numId="33" w16cid:durableId="118762456">
    <w:abstractNumId w:val="5"/>
  </w:num>
  <w:num w:numId="34" w16cid:durableId="864366036">
    <w:abstractNumId w:val="1"/>
  </w:num>
  <w:num w:numId="35" w16cid:durableId="1173296401">
    <w:abstractNumId w:val="8"/>
  </w:num>
  <w:num w:numId="36" w16cid:durableId="811943047">
    <w:abstractNumId w:val="34"/>
  </w:num>
  <w:num w:numId="37" w16cid:durableId="1013994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97"/>
    <w:rsid w:val="0000049F"/>
    <w:rsid w:val="000133DD"/>
    <w:rsid w:val="000240BF"/>
    <w:rsid w:val="00055B1C"/>
    <w:rsid w:val="00084386"/>
    <w:rsid w:val="0009457F"/>
    <w:rsid w:val="000A68BE"/>
    <w:rsid w:val="000C1D20"/>
    <w:rsid w:val="000C3D71"/>
    <w:rsid w:val="000F1E75"/>
    <w:rsid w:val="001143B2"/>
    <w:rsid w:val="00127302"/>
    <w:rsid w:val="00143699"/>
    <w:rsid w:val="00145C70"/>
    <w:rsid w:val="001567F2"/>
    <w:rsid w:val="00185809"/>
    <w:rsid w:val="0019529A"/>
    <w:rsid w:val="001C0DA2"/>
    <w:rsid w:val="001D20D6"/>
    <w:rsid w:val="001E2361"/>
    <w:rsid w:val="001F2373"/>
    <w:rsid w:val="001F3BE0"/>
    <w:rsid w:val="001F679D"/>
    <w:rsid w:val="00200416"/>
    <w:rsid w:val="002056CE"/>
    <w:rsid w:val="00217420"/>
    <w:rsid w:val="0022497E"/>
    <w:rsid w:val="00235D12"/>
    <w:rsid w:val="00235DBE"/>
    <w:rsid w:val="00241396"/>
    <w:rsid w:val="00256711"/>
    <w:rsid w:val="002654B9"/>
    <w:rsid w:val="00287A5B"/>
    <w:rsid w:val="002C388B"/>
    <w:rsid w:val="002C5A07"/>
    <w:rsid w:val="002E1570"/>
    <w:rsid w:val="002F09DA"/>
    <w:rsid w:val="00312411"/>
    <w:rsid w:val="00334823"/>
    <w:rsid w:val="00343859"/>
    <w:rsid w:val="00344DC4"/>
    <w:rsid w:val="00357061"/>
    <w:rsid w:val="0037134A"/>
    <w:rsid w:val="003819F8"/>
    <w:rsid w:val="003B1271"/>
    <w:rsid w:val="003C7C87"/>
    <w:rsid w:val="0040619E"/>
    <w:rsid w:val="00406945"/>
    <w:rsid w:val="004122BF"/>
    <w:rsid w:val="004262FD"/>
    <w:rsid w:val="00442987"/>
    <w:rsid w:val="00465D1F"/>
    <w:rsid w:val="004738E2"/>
    <w:rsid w:val="00497E70"/>
    <w:rsid w:val="004A44AB"/>
    <w:rsid w:val="004A799B"/>
    <w:rsid w:val="004B5DD9"/>
    <w:rsid w:val="004C189A"/>
    <w:rsid w:val="004D102C"/>
    <w:rsid w:val="004D2EA1"/>
    <w:rsid w:val="004F07DE"/>
    <w:rsid w:val="00500F78"/>
    <w:rsid w:val="00507DDE"/>
    <w:rsid w:val="005246DD"/>
    <w:rsid w:val="00535C4A"/>
    <w:rsid w:val="00542C0A"/>
    <w:rsid w:val="00551E02"/>
    <w:rsid w:val="00557994"/>
    <w:rsid w:val="00570420"/>
    <w:rsid w:val="00590B03"/>
    <w:rsid w:val="00595DF6"/>
    <w:rsid w:val="005B75D7"/>
    <w:rsid w:val="005C3B81"/>
    <w:rsid w:val="005D288B"/>
    <w:rsid w:val="005D3859"/>
    <w:rsid w:val="00606E16"/>
    <w:rsid w:val="00631688"/>
    <w:rsid w:val="00656970"/>
    <w:rsid w:val="006831B2"/>
    <w:rsid w:val="00691A28"/>
    <w:rsid w:val="00694104"/>
    <w:rsid w:val="00694520"/>
    <w:rsid w:val="006C08CB"/>
    <w:rsid w:val="006C2E41"/>
    <w:rsid w:val="006D4829"/>
    <w:rsid w:val="006F46DE"/>
    <w:rsid w:val="00714025"/>
    <w:rsid w:val="00714B32"/>
    <w:rsid w:val="00715350"/>
    <w:rsid w:val="007217B2"/>
    <w:rsid w:val="007667F7"/>
    <w:rsid w:val="00776297"/>
    <w:rsid w:val="007825ED"/>
    <w:rsid w:val="00796AF3"/>
    <w:rsid w:val="007D0368"/>
    <w:rsid w:val="007D63B1"/>
    <w:rsid w:val="007E1A12"/>
    <w:rsid w:val="007F053E"/>
    <w:rsid w:val="007F3EF0"/>
    <w:rsid w:val="00821BCB"/>
    <w:rsid w:val="00822982"/>
    <w:rsid w:val="00840603"/>
    <w:rsid w:val="008463FE"/>
    <w:rsid w:val="008572C7"/>
    <w:rsid w:val="00867FFE"/>
    <w:rsid w:val="0087683E"/>
    <w:rsid w:val="00895F79"/>
    <w:rsid w:val="00896149"/>
    <w:rsid w:val="008F704F"/>
    <w:rsid w:val="00923AC0"/>
    <w:rsid w:val="0095395D"/>
    <w:rsid w:val="0097083E"/>
    <w:rsid w:val="00971A0B"/>
    <w:rsid w:val="00973E73"/>
    <w:rsid w:val="00973EC0"/>
    <w:rsid w:val="00980F4F"/>
    <w:rsid w:val="00987243"/>
    <w:rsid w:val="009C221A"/>
    <w:rsid w:val="009E1A8A"/>
    <w:rsid w:val="009E46E5"/>
    <w:rsid w:val="009F490E"/>
    <w:rsid w:val="00A36D9E"/>
    <w:rsid w:val="00A44D55"/>
    <w:rsid w:val="00AC1338"/>
    <w:rsid w:val="00AC71BB"/>
    <w:rsid w:val="00AC749E"/>
    <w:rsid w:val="00AD3EB0"/>
    <w:rsid w:val="00AF5EBB"/>
    <w:rsid w:val="00B22A2E"/>
    <w:rsid w:val="00B25A23"/>
    <w:rsid w:val="00B339A0"/>
    <w:rsid w:val="00B61A2C"/>
    <w:rsid w:val="00B85E9F"/>
    <w:rsid w:val="00B90DB7"/>
    <w:rsid w:val="00B917B8"/>
    <w:rsid w:val="00BA6FF5"/>
    <w:rsid w:val="00BC2A36"/>
    <w:rsid w:val="00BC3A4F"/>
    <w:rsid w:val="00BF0826"/>
    <w:rsid w:val="00BF18DF"/>
    <w:rsid w:val="00BF2B17"/>
    <w:rsid w:val="00BF549E"/>
    <w:rsid w:val="00BF552E"/>
    <w:rsid w:val="00C05A44"/>
    <w:rsid w:val="00C2565A"/>
    <w:rsid w:val="00C41636"/>
    <w:rsid w:val="00C5690C"/>
    <w:rsid w:val="00C61B8C"/>
    <w:rsid w:val="00C7107B"/>
    <w:rsid w:val="00C7217D"/>
    <w:rsid w:val="00C73B78"/>
    <w:rsid w:val="00C83D03"/>
    <w:rsid w:val="00CA5D43"/>
    <w:rsid w:val="00CE032F"/>
    <w:rsid w:val="00CE22D7"/>
    <w:rsid w:val="00CE2E22"/>
    <w:rsid w:val="00CE3408"/>
    <w:rsid w:val="00D005A5"/>
    <w:rsid w:val="00D0408C"/>
    <w:rsid w:val="00D2691A"/>
    <w:rsid w:val="00D3048E"/>
    <w:rsid w:val="00D30E59"/>
    <w:rsid w:val="00D336FC"/>
    <w:rsid w:val="00D470B6"/>
    <w:rsid w:val="00D5086C"/>
    <w:rsid w:val="00D510BB"/>
    <w:rsid w:val="00D81B1F"/>
    <w:rsid w:val="00D933CC"/>
    <w:rsid w:val="00DB52E4"/>
    <w:rsid w:val="00DC4541"/>
    <w:rsid w:val="00DD5374"/>
    <w:rsid w:val="00DD602D"/>
    <w:rsid w:val="00DE7858"/>
    <w:rsid w:val="00E356CD"/>
    <w:rsid w:val="00E47BD2"/>
    <w:rsid w:val="00E50E92"/>
    <w:rsid w:val="00E56F5D"/>
    <w:rsid w:val="00E61570"/>
    <w:rsid w:val="00ED0E7A"/>
    <w:rsid w:val="00EE141D"/>
    <w:rsid w:val="00EE71E7"/>
    <w:rsid w:val="00F001F8"/>
    <w:rsid w:val="00F07A86"/>
    <w:rsid w:val="00F20795"/>
    <w:rsid w:val="00F458EC"/>
    <w:rsid w:val="00F54AEF"/>
    <w:rsid w:val="00F564D1"/>
    <w:rsid w:val="00F66030"/>
    <w:rsid w:val="00F702FB"/>
    <w:rsid w:val="00F75558"/>
    <w:rsid w:val="00F81820"/>
    <w:rsid w:val="00F81885"/>
    <w:rsid w:val="00F91260"/>
    <w:rsid w:val="00F9224A"/>
    <w:rsid w:val="00FB4560"/>
    <w:rsid w:val="00FC15CD"/>
    <w:rsid w:val="00FD6750"/>
    <w:rsid w:val="00FF33AA"/>
    <w:rsid w:val="072B4DBB"/>
    <w:rsid w:val="4C6B9061"/>
    <w:rsid w:val="59917F26"/>
    <w:rsid w:val="600BA1C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D63B8"/>
  <w15:chartTrackingRefBased/>
  <w15:docId w15:val="{A26BD434-E18A-42ED-BFE9-96FD4DAD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36FC"/>
  </w:style>
  <w:style w:type="paragraph" w:styleId="berschrift1">
    <w:name w:val="heading 1"/>
    <w:basedOn w:val="Standard"/>
    <w:next w:val="Standard"/>
    <w:link w:val="berschrift1Zchn"/>
    <w:uiPriority w:val="9"/>
    <w:qFormat/>
    <w:rsid w:val="007F05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77629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77629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next w:val="Standard"/>
    <w:link w:val="berschrift4Zchn"/>
    <w:uiPriority w:val="9"/>
    <w:unhideWhenUsed/>
    <w:qFormat/>
    <w:rsid w:val="006D482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rsid w:val="007D036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76297"/>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776297"/>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77629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76297"/>
    <w:rPr>
      <w:b/>
      <w:bCs/>
    </w:rPr>
  </w:style>
  <w:style w:type="character" w:styleId="HTMLCode">
    <w:name w:val="HTML Code"/>
    <w:basedOn w:val="Absatz-Standardschriftart"/>
    <w:uiPriority w:val="99"/>
    <w:semiHidden/>
    <w:unhideWhenUsed/>
    <w:rsid w:val="00776297"/>
    <w:rPr>
      <w:rFonts w:ascii="Courier New" w:eastAsia="Times New Roman" w:hAnsi="Courier New" w:cs="Courier New"/>
      <w:sz w:val="20"/>
      <w:szCs w:val="20"/>
    </w:rPr>
  </w:style>
  <w:style w:type="paragraph" w:styleId="Titel">
    <w:name w:val="Title"/>
    <w:basedOn w:val="Standard"/>
    <w:next w:val="Standard"/>
    <w:link w:val="TitelZchn"/>
    <w:uiPriority w:val="10"/>
    <w:qFormat/>
    <w:rsid w:val="007762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6297"/>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7F053E"/>
    <w:rPr>
      <w:rFonts w:asciiTheme="majorHAnsi" w:eastAsiaTheme="majorEastAsia" w:hAnsiTheme="majorHAnsi" w:cstheme="majorBidi"/>
      <w:color w:val="2F5496" w:themeColor="accent1" w:themeShade="BF"/>
      <w:sz w:val="32"/>
      <w:szCs w:val="32"/>
    </w:rPr>
  </w:style>
  <w:style w:type="character" w:styleId="Kommentarzeichen">
    <w:name w:val="annotation reference"/>
    <w:basedOn w:val="Absatz-Standardschriftart"/>
    <w:uiPriority w:val="99"/>
    <w:semiHidden/>
    <w:unhideWhenUsed/>
    <w:rsid w:val="00BC2A36"/>
    <w:rPr>
      <w:sz w:val="16"/>
      <w:szCs w:val="16"/>
    </w:rPr>
  </w:style>
  <w:style w:type="paragraph" w:styleId="Kommentartext">
    <w:name w:val="annotation text"/>
    <w:basedOn w:val="Standard"/>
    <w:link w:val="KommentartextZchn"/>
    <w:uiPriority w:val="99"/>
    <w:semiHidden/>
    <w:unhideWhenUsed/>
    <w:rsid w:val="00BC2A3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2A36"/>
    <w:rPr>
      <w:sz w:val="20"/>
      <w:szCs w:val="20"/>
    </w:rPr>
  </w:style>
  <w:style w:type="paragraph" w:styleId="Kommentarthema">
    <w:name w:val="annotation subject"/>
    <w:basedOn w:val="Kommentartext"/>
    <w:next w:val="Kommentartext"/>
    <w:link w:val="KommentarthemaZchn"/>
    <w:uiPriority w:val="99"/>
    <w:semiHidden/>
    <w:unhideWhenUsed/>
    <w:rsid w:val="00BC2A36"/>
    <w:rPr>
      <w:b/>
      <w:bCs/>
    </w:rPr>
  </w:style>
  <w:style w:type="character" w:customStyle="1" w:styleId="KommentarthemaZchn">
    <w:name w:val="Kommentarthema Zchn"/>
    <w:basedOn w:val="KommentartextZchn"/>
    <w:link w:val="Kommentarthema"/>
    <w:uiPriority w:val="99"/>
    <w:semiHidden/>
    <w:rsid w:val="00BC2A36"/>
    <w:rPr>
      <w:b/>
      <w:bCs/>
      <w:sz w:val="20"/>
      <w:szCs w:val="20"/>
    </w:rPr>
  </w:style>
  <w:style w:type="paragraph" w:styleId="Sprechblasentext">
    <w:name w:val="Balloon Text"/>
    <w:basedOn w:val="Standard"/>
    <w:link w:val="SprechblasentextZchn"/>
    <w:uiPriority w:val="99"/>
    <w:semiHidden/>
    <w:unhideWhenUsed/>
    <w:rsid w:val="00BC2A3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2A36"/>
    <w:rPr>
      <w:rFonts w:ascii="Segoe UI" w:hAnsi="Segoe UI" w:cs="Segoe UI"/>
      <w:sz w:val="18"/>
      <w:szCs w:val="18"/>
    </w:rPr>
  </w:style>
  <w:style w:type="paragraph" w:styleId="Listenabsatz">
    <w:name w:val="List Paragraph"/>
    <w:basedOn w:val="Standard"/>
    <w:uiPriority w:val="34"/>
    <w:qFormat/>
    <w:rsid w:val="00F81820"/>
    <w:pPr>
      <w:ind w:left="720"/>
      <w:contextualSpacing/>
    </w:pPr>
  </w:style>
  <w:style w:type="character" w:customStyle="1" w:styleId="berschrift4Zchn">
    <w:name w:val="Überschrift 4 Zchn"/>
    <w:basedOn w:val="Absatz-Standardschriftart"/>
    <w:link w:val="berschrift4"/>
    <w:uiPriority w:val="9"/>
    <w:rsid w:val="006D4829"/>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sid w:val="007D0368"/>
    <w:rPr>
      <w:rFonts w:asciiTheme="majorHAnsi" w:eastAsiaTheme="majorEastAsia" w:hAnsiTheme="majorHAnsi" w:cstheme="majorBidi"/>
      <w:color w:val="2F5496" w:themeColor="accent1" w:themeShade="BF"/>
    </w:rPr>
  </w:style>
  <w:style w:type="paragraph" w:styleId="Inhaltsverzeichnisberschrift">
    <w:name w:val="TOC Heading"/>
    <w:basedOn w:val="berschrift1"/>
    <w:next w:val="Standard"/>
    <w:uiPriority w:val="39"/>
    <w:unhideWhenUsed/>
    <w:qFormat/>
    <w:rsid w:val="0009457F"/>
    <w:pPr>
      <w:outlineLvl w:val="9"/>
    </w:pPr>
    <w:rPr>
      <w:lang w:eastAsia="de-DE"/>
    </w:rPr>
  </w:style>
  <w:style w:type="paragraph" w:styleId="Verzeichnis1">
    <w:name w:val="toc 1"/>
    <w:basedOn w:val="Standard"/>
    <w:next w:val="Standard"/>
    <w:autoRedefine/>
    <w:uiPriority w:val="39"/>
    <w:unhideWhenUsed/>
    <w:rsid w:val="0009457F"/>
    <w:pPr>
      <w:spacing w:after="100"/>
    </w:pPr>
  </w:style>
  <w:style w:type="paragraph" w:styleId="Verzeichnis2">
    <w:name w:val="toc 2"/>
    <w:basedOn w:val="Standard"/>
    <w:next w:val="Standard"/>
    <w:autoRedefine/>
    <w:uiPriority w:val="39"/>
    <w:unhideWhenUsed/>
    <w:rsid w:val="0009457F"/>
    <w:pPr>
      <w:spacing w:after="100"/>
      <w:ind w:left="220"/>
    </w:pPr>
  </w:style>
  <w:style w:type="character" w:styleId="Hyperlink">
    <w:name w:val="Hyperlink"/>
    <w:basedOn w:val="Absatz-Standardschriftart"/>
    <w:uiPriority w:val="99"/>
    <w:unhideWhenUsed/>
    <w:rsid w:val="0009457F"/>
    <w:rPr>
      <w:color w:val="0563C1" w:themeColor="hyperlink"/>
      <w:u w:val="single"/>
    </w:rPr>
  </w:style>
  <w:style w:type="table" w:styleId="Tabellenraster">
    <w:name w:val="Table Grid"/>
    <w:basedOn w:val="NormaleTabelle"/>
    <w:uiPriority w:val="39"/>
    <w:rsid w:val="00114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A5D4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D43"/>
  </w:style>
  <w:style w:type="paragraph" w:styleId="Fuzeile">
    <w:name w:val="footer"/>
    <w:basedOn w:val="Standard"/>
    <w:link w:val="FuzeileZchn"/>
    <w:uiPriority w:val="99"/>
    <w:unhideWhenUsed/>
    <w:rsid w:val="00CA5D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D43"/>
  </w:style>
  <w:style w:type="character" w:styleId="NichtaufgelsteErwhnung">
    <w:name w:val="Unresolved Mention"/>
    <w:basedOn w:val="Absatz-Standardschriftart"/>
    <w:uiPriority w:val="99"/>
    <w:semiHidden/>
    <w:unhideWhenUsed/>
    <w:rsid w:val="00FF33AA"/>
    <w:rPr>
      <w:color w:val="605E5C"/>
      <w:shd w:val="clear" w:color="auto" w:fill="E1DFDD"/>
    </w:rPr>
  </w:style>
  <w:style w:type="paragraph" w:customStyle="1" w:styleId="commentcontentpara">
    <w:name w:val="commentcontentpara"/>
    <w:basedOn w:val="Standard"/>
    <w:rsid w:val="0098724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656970"/>
    <w:pPr>
      <w:spacing w:after="0" w:line="240" w:lineRule="auto"/>
    </w:pPr>
  </w:style>
  <w:style w:type="character" w:styleId="Erwhnung">
    <w:name w:val="Mention"/>
    <w:basedOn w:val="Absatz-Standardschriftart"/>
    <w:uiPriority w:val="99"/>
    <w:unhideWhenUsed/>
    <w:rsid w:val="00F75558"/>
    <w:rPr>
      <w:color w:val="2B579A"/>
      <w:shd w:val="clear" w:color="auto" w:fill="E1DFDD"/>
    </w:rPr>
  </w:style>
  <w:style w:type="paragraph" w:styleId="HTMLVorformatiert">
    <w:name w:val="HTML Preformatted"/>
    <w:basedOn w:val="Standard"/>
    <w:link w:val="HTMLVorformatiertZchn"/>
    <w:uiPriority w:val="99"/>
    <w:semiHidden/>
    <w:unhideWhenUsed/>
    <w:rsid w:val="006C0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6C08CB"/>
    <w:rPr>
      <w:rFonts w:ascii="Courier New" w:eastAsia="Times New Roman" w:hAnsi="Courier New" w:cs="Courier New"/>
      <w:sz w:val="20"/>
      <w:szCs w:val="20"/>
      <w:lang w:eastAsia="de-DE"/>
    </w:rPr>
  </w:style>
  <w:style w:type="paragraph" w:styleId="Verzeichnis3">
    <w:name w:val="toc 3"/>
    <w:basedOn w:val="Standard"/>
    <w:next w:val="Standard"/>
    <w:autoRedefine/>
    <w:uiPriority w:val="39"/>
    <w:unhideWhenUsed/>
    <w:rsid w:val="006C08CB"/>
    <w:pPr>
      <w:spacing w:after="100"/>
      <w:ind w:left="440"/>
    </w:pPr>
  </w:style>
  <w:style w:type="character" w:styleId="Hervorhebung">
    <w:name w:val="Emphasis"/>
    <w:basedOn w:val="Absatz-Standardschriftart"/>
    <w:uiPriority w:val="20"/>
    <w:qFormat/>
    <w:rsid w:val="00606E16"/>
    <w:rPr>
      <w:i/>
      <w:iCs/>
    </w:rPr>
  </w:style>
  <w:style w:type="table" w:styleId="Gitternetztabelle4">
    <w:name w:val="Grid Table 4"/>
    <w:basedOn w:val="NormaleTabelle"/>
    <w:uiPriority w:val="49"/>
    <w:rsid w:val="009E46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7615">
      <w:bodyDiv w:val="1"/>
      <w:marLeft w:val="0"/>
      <w:marRight w:val="0"/>
      <w:marTop w:val="0"/>
      <w:marBottom w:val="0"/>
      <w:divBdr>
        <w:top w:val="none" w:sz="0" w:space="0" w:color="auto"/>
        <w:left w:val="none" w:sz="0" w:space="0" w:color="auto"/>
        <w:bottom w:val="none" w:sz="0" w:space="0" w:color="auto"/>
        <w:right w:val="none" w:sz="0" w:space="0" w:color="auto"/>
      </w:divBdr>
    </w:div>
    <w:div w:id="39520215">
      <w:bodyDiv w:val="1"/>
      <w:marLeft w:val="0"/>
      <w:marRight w:val="0"/>
      <w:marTop w:val="0"/>
      <w:marBottom w:val="0"/>
      <w:divBdr>
        <w:top w:val="none" w:sz="0" w:space="0" w:color="auto"/>
        <w:left w:val="none" w:sz="0" w:space="0" w:color="auto"/>
        <w:bottom w:val="none" w:sz="0" w:space="0" w:color="auto"/>
        <w:right w:val="none" w:sz="0" w:space="0" w:color="auto"/>
      </w:divBdr>
    </w:div>
    <w:div w:id="50420730">
      <w:bodyDiv w:val="1"/>
      <w:marLeft w:val="0"/>
      <w:marRight w:val="0"/>
      <w:marTop w:val="0"/>
      <w:marBottom w:val="0"/>
      <w:divBdr>
        <w:top w:val="none" w:sz="0" w:space="0" w:color="auto"/>
        <w:left w:val="none" w:sz="0" w:space="0" w:color="auto"/>
        <w:bottom w:val="none" w:sz="0" w:space="0" w:color="auto"/>
        <w:right w:val="none" w:sz="0" w:space="0" w:color="auto"/>
      </w:divBdr>
    </w:div>
    <w:div w:id="138497820">
      <w:bodyDiv w:val="1"/>
      <w:marLeft w:val="0"/>
      <w:marRight w:val="0"/>
      <w:marTop w:val="0"/>
      <w:marBottom w:val="0"/>
      <w:divBdr>
        <w:top w:val="none" w:sz="0" w:space="0" w:color="auto"/>
        <w:left w:val="none" w:sz="0" w:space="0" w:color="auto"/>
        <w:bottom w:val="none" w:sz="0" w:space="0" w:color="auto"/>
        <w:right w:val="none" w:sz="0" w:space="0" w:color="auto"/>
      </w:divBdr>
    </w:div>
    <w:div w:id="213010549">
      <w:bodyDiv w:val="1"/>
      <w:marLeft w:val="0"/>
      <w:marRight w:val="0"/>
      <w:marTop w:val="0"/>
      <w:marBottom w:val="0"/>
      <w:divBdr>
        <w:top w:val="none" w:sz="0" w:space="0" w:color="auto"/>
        <w:left w:val="none" w:sz="0" w:space="0" w:color="auto"/>
        <w:bottom w:val="none" w:sz="0" w:space="0" w:color="auto"/>
        <w:right w:val="none" w:sz="0" w:space="0" w:color="auto"/>
      </w:divBdr>
    </w:div>
    <w:div w:id="656612694">
      <w:bodyDiv w:val="1"/>
      <w:marLeft w:val="0"/>
      <w:marRight w:val="0"/>
      <w:marTop w:val="0"/>
      <w:marBottom w:val="0"/>
      <w:divBdr>
        <w:top w:val="none" w:sz="0" w:space="0" w:color="auto"/>
        <w:left w:val="none" w:sz="0" w:space="0" w:color="auto"/>
        <w:bottom w:val="none" w:sz="0" w:space="0" w:color="auto"/>
        <w:right w:val="none" w:sz="0" w:space="0" w:color="auto"/>
      </w:divBdr>
    </w:div>
    <w:div w:id="682174128">
      <w:bodyDiv w:val="1"/>
      <w:marLeft w:val="0"/>
      <w:marRight w:val="0"/>
      <w:marTop w:val="0"/>
      <w:marBottom w:val="0"/>
      <w:divBdr>
        <w:top w:val="none" w:sz="0" w:space="0" w:color="auto"/>
        <w:left w:val="none" w:sz="0" w:space="0" w:color="auto"/>
        <w:bottom w:val="none" w:sz="0" w:space="0" w:color="auto"/>
        <w:right w:val="none" w:sz="0" w:space="0" w:color="auto"/>
      </w:divBdr>
      <w:divsChild>
        <w:div w:id="707418946">
          <w:marLeft w:val="0"/>
          <w:marRight w:val="0"/>
          <w:marTop w:val="0"/>
          <w:marBottom w:val="0"/>
          <w:divBdr>
            <w:top w:val="none" w:sz="0" w:space="0" w:color="auto"/>
            <w:left w:val="none" w:sz="0" w:space="0" w:color="auto"/>
            <w:bottom w:val="none" w:sz="0" w:space="0" w:color="auto"/>
            <w:right w:val="none" w:sz="0" w:space="0" w:color="auto"/>
          </w:divBdr>
          <w:divsChild>
            <w:div w:id="10212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83371">
      <w:bodyDiv w:val="1"/>
      <w:marLeft w:val="0"/>
      <w:marRight w:val="0"/>
      <w:marTop w:val="0"/>
      <w:marBottom w:val="0"/>
      <w:divBdr>
        <w:top w:val="none" w:sz="0" w:space="0" w:color="auto"/>
        <w:left w:val="none" w:sz="0" w:space="0" w:color="auto"/>
        <w:bottom w:val="none" w:sz="0" w:space="0" w:color="auto"/>
        <w:right w:val="none" w:sz="0" w:space="0" w:color="auto"/>
      </w:divBdr>
    </w:div>
    <w:div w:id="1097599877">
      <w:bodyDiv w:val="1"/>
      <w:marLeft w:val="0"/>
      <w:marRight w:val="0"/>
      <w:marTop w:val="0"/>
      <w:marBottom w:val="0"/>
      <w:divBdr>
        <w:top w:val="none" w:sz="0" w:space="0" w:color="auto"/>
        <w:left w:val="none" w:sz="0" w:space="0" w:color="auto"/>
        <w:bottom w:val="none" w:sz="0" w:space="0" w:color="auto"/>
        <w:right w:val="none" w:sz="0" w:space="0" w:color="auto"/>
      </w:divBdr>
    </w:div>
    <w:div w:id="1137843892">
      <w:bodyDiv w:val="1"/>
      <w:marLeft w:val="0"/>
      <w:marRight w:val="0"/>
      <w:marTop w:val="0"/>
      <w:marBottom w:val="0"/>
      <w:divBdr>
        <w:top w:val="none" w:sz="0" w:space="0" w:color="auto"/>
        <w:left w:val="none" w:sz="0" w:space="0" w:color="auto"/>
        <w:bottom w:val="none" w:sz="0" w:space="0" w:color="auto"/>
        <w:right w:val="none" w:sz="0" w:space="0" w:color="auto"/>
      </w:divBdr>
    </w:div>
    <w:div w:id="1180197384">
      <w:bodyDiv w:val="1"/>
      <w:marLeft w:val="0"/>
      <w:marRight w:val="0"/>
      <w:marTop w:val="0"/>
      <w:marBottom w:val="0"/>
      <w:divBdr>
        <w:top w:val="none" w:sz="0" w:space="0" w:color="auto"/>
        <w:left w:val="none" w:sz="0" w:space="0" w:color="auto"/>
        <w:bottom w:val="none" w:sz="0" w:space="0" w:color="auto"/>
        <w:right w:val="none" w:sz="0" w:space="0" w:color="auto"/>
      </w:divBdr>
    </w:div>
    <w:div w:id="1200824213">
      <w:bodyDiv w:val="1"/>
      <w:marLeft w:val="0"/>
      <w:marRight w:val="0"/>
      <w:marTop w:val="0"/>
      <w:marBottom w:val="0"/>
      <w:divBdr>
        <w:top w:val="none" w:sz="0" w:space="0" w:color="auto"/>
        <w:left w:val="none" w:sz="0" w:space="0" w:color="auto"/>
        <w:bottom w:val="none" w:sz="0" w:space="0" w:color="auto"/>
        <w:right w:val="none" w:sz="0" w:space="0" w:color="auto"/>
      </w:divBdr>
    </w:div>
    <w:div w:id="1224755078">
      <w:bodyDiv w:val="1"/>
      <w:marLeft w:val="0"/>
      <w:marRight w:val="0"/>
      <w:marTop w:val="0"/>
      <w:marBottom w:val="0"/>
      <w:divBdr>
        <w:top w:val="none" w:sz="0" w:space="0" w:color="auto"/>
        <w:left w:val="none" w:sz="0" w:space="0" w:color="auto"/>
        <w:bottom w:val="none" w:sz="0" w:space="0" w:color="auto"/>
        <w:right w:val="none" w:sz="0" w:space="0" w:color="auto"/>
      </w:divBdr>
    </w:div>
    <w:div w:id="1258564878">
      <w:bodyDiv w:val="1"/>
      <w:marLeft w:val="0"/>
      <w:marRight w:val="0"/>
      <w:marTop w:val="0"/>
      <w:marBottom w:val="0"/>
      <w:divBdr>
        <w:top w:val="none" w:sz="0" w:space="0" w:color="auto"/>
        <w:left w:val="none" w:sz="0" w:space="0" w:color="auto"/>
        <w:bottom w:val="none" w:sz="0" w:space="0" w:color="auto"/>
        <w:right w:val="none" w:sz="0" w:space="0" w:color="auto"/>
      </w:divBdr>
    </w:div>
    <w:div w:id="1294094475">
      <w:bodyDiv w:val="1"/>
      <w:marLeft w:val="0"/>
      <w:marRight w:val="0"/>
      <w:marTop w:val="0"/>
      <w:marBottom w:val="0"/>
      <w:divBdr>
        <w:top w:val="none" w:sz="0" w:space="0" w:color="auto"/>
        <w:left w:val="none" w:sz="0" w:space="0" w:color="auto"/>
        <w:bottom w:val="none" w:sz="0" w:space="0" w:color="auto"/>
        <w:right w:val="none" w:sz="0" w:space="0" w:color="auto"/>
      </w:divBdr>
    </w:div>
    <w:div w:id="1364399144">
      <w:bodyDiv w:val="1"/>
      <w:marLeft w:val="0"/>
      <w:marRight w:val="0"/>
      <w:marTop w:val="0"/>
      <w:marBottom w:val="0"/>
      <w:divBdr>
        <w:top w:val="none" w:sz="0" w:space="0" w:color="auto"/>
        <w:left w:val="none" w:sz="0" w:space="0" w:color="auto"/>
        <w:bottom w:val="none" w:sz="0" w:space="0" w:color="auto"/>
        <w:right w:val="none" w:sz="0" w:space="0" w:color="auto"/>
      </w:divBdr>
    </w:div>
    <w:div w:id="1380476378">
      <w:bodyDiv w:val="1"/>
      <w:marLeft w:val="0"/>
      <w:marRight w:val="0"/>
      <w:marTop w:val="0"/>
      <w:marBottom w:val="0"/>
      <w:divBdr>
        <w:top w:val="none" w:sz="0" w:space="0" w:color="auto"/>
        <w:left w:val="none" w:sz="0" w:space="0" w:color="auto"/>
        <w:bottom w:val="none" w:sz="0" w:space="0" w:color="auto"/>
        <w:right w:val="none" w:sz="0" w:space="0" w:color="auto"/>
      </w:divBdr>
    </w:div>
    <w:div w:id="1407069902">
      <w:bodyDiv w:val="1"/>
      <w:marLeft w:val="0"/>
      <w:marRight w:val="0"/>
      <w:marTop w:val="0"/>
      <w:marBottom w:val="0"/>
      <w:divBdr>
        <w:top w:val="none" w:sz="0" w:space="0" w:color="auto"/>
        <w:left w:val="none" w:sz="0" w:space="0" w:color="auto"/>
        <w:bottom w:val="none" w:sz="0" w:space="0" w:color="auto"/>
        <w:right w:val="none" w:sz="0" w:space="0" w:color="auto"/>
      </w:divBdr>
    </w:div>
    <w:div w:id="1421369310">
      <w:bodyDiv w:val="1"/>
      <w:marLeft w:val="0"/>
      <w:marRight w:val="0"/>
      <w:marTop w:val="0"/>
      <w:marBottom w:val="0"/>
      <w:divBdr>
        <w:top w:val="none" w:sz="0" w:space="0" w:color="auto"/>
        <w:left w:val="none" w:sz="0" w:space="0" w:color="auto"/>
        <w:bottom w:val="none" w:sz="0" w:space="0" w:color="auto"/>
        <w:right w:val="none" w:sz="0" w:space="0" w:color="auto"/>
      </w:divBdr>
    </w:div>
    <w:div w:id="1493255480">
      <w:bodyDiv w:val="1"/>
      <w:marLeft w:val="0"/>
      <w:marRight w:val="0"/>
      <w:marTop w:val="0"/>
      <w:marBottom w:val="0"/>
      <w:divBdr>
        <w:top w:val="none" w:sz="0" w:space="0" w:color="auto"/>
        <w:left w:val="none" w:sz="0" w:space="0" w:color="auto"/>
        <w:bottom w:val="none" w:sz="0" w:space="0" w:color="auto"/>
        <w:right w:val="none" w:sz="0" w:space="0" w:color="auto"/>
      </w:divBdr>
    </w:div>
    <w:div w:id="1510873946">
      <w:bodyDiv w:val="1"/>
      <w:marLeft w:val="0"/>
      <w:marRight w:val="0"/>
      <w:marTop w:val="0"/>
      <w:marBottom w:val="0"/>
      <w:divBdr>
        <w:top w:val="none" w:sz="0" w:space="0" w:color="auto"/>
        <w:left w:val="none" w:sz="0" w:space="0" w:color="auto"/>
        <w:bottom w:val="none" w:sz="0" w:space="0" w:color="auto"/>
        <w:right w:val="none" w:sz="0" w:space="0" w:color="auto"/>
      </w:divBdr>
      <w:divsChild>
        <w:div w:id="1748577362">
          <w:marLeft w:val="0"/>
          <w:marRight w:val="0"/>
          <w:marTop w:val="0"/>
          <w:marBottom w:val="0"/>
          <w:divBdr>
            <w:top w:val="none" w:sz="0" w:space="0" w:color="auto"/>
            <w:left w:val="none" w:sz="0" w:space="0" w:color="auto"/>
            <w:bottom w:val="none" w:sz="0" w:space="0" w:color="auto"/>
            <w:right w:val="none" w:sz="0" w:space="0" w:color="auto"/>
          </w:divBdr>
          <w:divsChild>
            <w:div w:id="349572683">
              <w:marLeft w:val="0"/>
              <w:marRight w:val="0"/>
              <w:marTop w:val="0"/>
              <w:marBottom w:val="0"/>
              <w:divBdr>
                <w:top w:val="none" w:sz="0" w:space="0" w:color="auto"/>
                <w:left w:val="none" w:sz="0" w:space="0" w:color="auto"/>
                <w:bottom w:val="none" w:sz="0" w:space="0" w:color="auto"/>
                <w:right w:val="none" w:sz="0" w:space="0" w:color="auto"/>
              </w:divBdr>
            </w:div>
            <w:div w:id="1228955641">
              <w:marLeft w:val="0"/>
              <w:marRight w:val="0"/>
              <w:marTop w:val="0"/>
              <w:marBottom w:val="0"/>
              <w:divBdr>
                <w:top w:val="none" w:sz="0" w:space="0" w:color="auto"/>
                <w:left w:val="none" w:sz="0" w:space="0" w:color="auto"/>
                <w:bottom w:val="none" w:sz="0" w:space="0" w:color="auto"/>
                <w:right w:val="none" w:sz="0" w:space="0" w:color="auto"/>
              </w:divBdr>
              <w:divsChild>
                <w:div w:id="684864327">
                  <w:marLeft w:val="0"/>
                  <w:marRight w:val="0"/>
                  <w:marTop w:val="0"/>
                  <w:marBottom w:val="0"/>
                  <w:divBdr>
                    <w:top w:val="none" w:sz="0" w:space="0" w:color="auto"/>
                    <w:left w:val="none" w:sz="0" w:space="0" w:color="auto"/>
                    <w:bottom w:val="none" w:sz="0" w:space="0" w:color="auto"/>
                    <w:right w:val="none" w:sz="0" w:space="0" w:color="auto"/>
                  </w:divBdr>
                  <w:divsChild>
                    <w:div w:id="14926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0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99818">
      <w:bodyDiv w:val="1"/>
      <w:marLeft w:val="0"/>
      <w:marRight w:val="0"/>
      <w:marTop w:val="0"/>
      <w:marBottom w:val="0"/>
      <w:divBdr>
        <w:top w:val="none" w:sz="0" w:space="0" w:color="auto"/>
        <w:left w:val="none" w:sz="0" w:space="0" w:color="auto"/>
        <w:bottom w:val="none" w:sz="0" w:space="0" w:color="auto"/>
        <w:right w:val="none" w:sz="0" w:space="0" w:color="auto"/>
      </w:divBdr>
    </w:div>
    <w:div w:id="1575704958">
      <w:bodyDiv w:val="1"/>
      <w:marLeft w:val="0"/>
      <w:marRight w:val="0"/>
      <w:marTop w:val="0"/>
      <w:marBottom w:val="0"/>
      <w:divBdr>
        <w:top w:val="none" w:sz="0" w:space="0" w:color="auto"/>
        <w:left w:val="none" w:sz="0" w:space="0" w:color="auto"/>
        <w:bottom w:val="none" w:sz="0" w:space="0" w:color="auto"/>
        <w:right w:val="none" w:sz="0" w:space="0" w:color="auto"/>
      </w:divBdr>
      <w:divsChild>
        <w:div w:id="708719745">
          <w:marLeft w:val="0"/>
          <w:marRight w:val="0"/>
          <w:marTop w:val="0"/>
          <w:marBottom w:val="0"/>
          <w:divBdr>
            <w:top w:val="none" w:sz="0" w:space="0" w:color="auto"/>
            <w:left w:val="none" w:sz="0" w:space="0" w:color="auto"/>
            <w:bottom w:val="none" w:sz="0" w:space="0" w:color="auto"/>
            <w:right w:val="none" w:sz="0" w:space="0" w:color="auto"/>
          </w:divBdr>
        </w:div>
      </w:divsChild>
    </w:div>
    <w:div w:id="1677807793">
      <w:bodyDiv w:val="1"/>
      <w:marLeft w:val="0"/>
      <w:marRight w:val="0"/>
      <w:marTop w:val="0"/>
      <w:marBottom w:val="0"/>
      <w:divBdr>
        <w:top w:val="none" w:sz="0" w:space="0" w:color="auto"/>
        <w:left w:val="none" w:sz="0" w:space="0" w:color="auto"/>
        <w:bottom w:val="none" w:sz="0" w:space="0" w:color="auto"/>
        <w:right w:val="none" w:sz="0" w:space="0" w:color="auto"/>
      </w:divBdr>
    </w:div>
    <w:div w:id="1734885963">
      <w:bodyDiv w:val="1"/>
      <w:marLeft w:val="0"/>
      <w:marRight w:val="0"/>
      <w:marTop w:val="0"/>
      <w:marBottom w:val="0"/>
      <w:divBdr>
        <w:top w:val="none" w:sz="0" w:space="0" w:color="auto"/>
        <w:left w:val="none" w:sz="0" w:space="0" w:color="auto"/>
        <w:bottom w:val="none" w:sz="0" w:space="0" w:color="auto"/>
        <w:right w:val="none" w:sz="0" w:space="0" w:color="auto"/>
      </w:divBdr>
      <w:divsChild>
        <w:div w:id="1484737971">
          <w:marLeft w:val="0"/>
          <w:marRight w:val="0"/>
          <w:marTop w:val="0"/>
          <w:marBottom w:val="0"/>
          <w:divBdr>
            <w:top w:val="none" w:sz="0" w:space="0" w:color="auto"/>
            <w:left w:val="none" w:sz="0" w:space="0" w:color="auto"/>
            <w:bottom w:val="none" w:sz="0" w:space="0" w:color="auto"/>
            <w:right w:val="none" w:sz="0" w:space="0" w:color="auto"/>
          </w:divBdr>
        </w:div>
        <w:div w:id="1734549217">
          <w:marLeft w:val="0"/>
          <w:marRight w:val="0"/>
          <w:marTop w:val="0"/>
          <w:marBottom w:val="0"/>
          <w:divBdr>
            <w:top w:val="none" w:sz="0" w:space="0" w:color="auto"/>
            <w:left w:val="none" w:sz="0" w:space="0" w:color="auto"/>
            <w:bottom w:val="none" w:sz="0" w:space="0" w:color="auto"/>
            <w:right w:val="none" w:sz="0" w:space="0" w:color="auto"/>
          </w:divBdr>
        </w:div>
      </w:divsChild>
    </w:div>
    <w:div w:id="1815488977">
      <w:bodyDiv w:val="1"/>
      <w:marLeft w:val="0"/>
      <w:marRight w:val="0"/>
      <w:marTop w:val="0"/>
      <w:marBottom w:val="0"/>
      <w:divBdr>
        <w:top w:val="none" w:sz="0" w:space="0" w:color="auto"/>
        <w:left w:val="none" w:sz="0" w:space="0" w:color="auto"/>
        <w:bottom w:val="none" w:sz="0" w:space="0" w:color="auto"/>
        <w:right w:val="none" w:sz="0" w:space="0" w:color="auto"/>
      </w:divBdr>
      <w:divsChild>
        <w:div w:id="806895951">
          <w:marLeft w:val="0"/>
          <w:marRight w:val="0"/>
          <w:marTop w:val="0"/>
          <w:marBottom w:val="0"/>
          <w:divBdr>
            <w:top w:val="none" w:sz="0" w:space="0" w:color="auto"/>
            <w:left w:val="none" w:sz="0" w:space="0" w:color="auto"/>
            <w:bottom w:val="none" w:sz="0" w:space="0" w:color="auto"/>
            <w:right w:val="none" w:sz="0" w:space="0" w:color="auto"/>
          </w:divBdr>
          <w:divsChild>
            <w:div w:id="1853716364">
              <w:marLeft w:val="0"/>
              <w:marRight w:val="0"/>
              <w:marTop w:val="0"/>
              <w:marBottom w:val="0"/>
              <w:divBdr>
                <w:top w:val="none" w:sz="0" w:space="0" w:color="auto"/>
                <w:left w:val="none" w:sz="0" w:space="0" w:color="auto"/>
                <w:bottom w:val="none" w:sz="0" w:space="0" w:color="auto"/>
                <w:right w:val="none" w:sz="0" w:space="0" w:color="auto"/>
              </w:divBdr>
            </w:div>
            <w:div w:id="393547456">
              <w:marLeft w:val="0"/>
              <w:marRight w:val="0"/>
              <w:marTop w:val="0"/>
              <w:marBottom w:val="0"/>
              <w:divBdr>
                <w:top w:val="none" w:sz="0" w:space="0" w:color="auto"/>
                <w:left w:val="none" w:sz="0" w:space="0" w:color="auto"/>
                <w:bottom w:val="none" w:sz="0" w:space="0" w:color="auto"/>
                <w:right w:val="none" w:sz="0" w:space="0" w:color="auto"/>
              </w:divBdr>
              <w:divsChild>
                <w:div w:id="984815852">
                  <w:marLeft w:val="0"/>
                  <w:marRight w:val="0"/>
                  <w:marTop w:val="0"/>
                  <w:marBottom w:val="0"/>
                  <w:divBdr>
                    <w:top w:val="none" w:sz="0" w:space="0" w:color="auto"/>
                    <w:left w:val="none" w:sz="0" w:space="0" w:color="auto"/>
                    <w:bottom w:val="none" w:sz="0" w:space="0" w:color="auto"/>
                    <w:right w:val="none" w:sz="0" w:space="0" w:color="auto"/>
                  </w:divBdr>
                  <w:divsChild>
                    <w:div w:id="148265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32020">
              <w:marLeft w:val="0"/>
              <w:marRight w:val="0"/>
              <w:marTop w:val="0"/>
              <w:marBottom w:val="0"/>
              <w:divBdr>
                <w:top w:val="none" w:sz="0" w:space="0" w:color="auto"/>
                <w:left w:val="none" w:sz="0" w:space="0" w:color="auto"/>
                <w:bottom w:val="none" w:sz="0" w:space="0" w:color="auto"/>
                <w:right w:val="none" w:sz="0" w:space="0" w:color="auto"/>
              </w:divBdr>
            </w:div>
          </w:divsChild>
        </w:div>
        <w:div w:id="1368263105">
          <w:marLeft w:val="0"/>
          <w:marRight w:val="0"/>
          <w:marTop w:val="0"/>
          <w:marBottom w:val="0"/>
          <w:divBdr>
            <w:top w:val="none" w:sz="0" w:space="0" w:color="auto"/>
            <w:left w:val="none" w:sz="0" w:space="0" w:color="auto"/>
            <w:bottom w:val="none" w:sz="0" w:space="0" w:color="auto"/>
            <w:right w:val="none" w:sz="0" w:space="0" w:color="auto"/>
          </w:divBdr>
          <w:divsChild>
            <w:div w:id="135614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81222">
      <w:bodyDiv w:val="1"/>
      <w:marLeft w:val="0"/>
      <w:marRight w:val="0"/>
      <w:marTop w:val="0"/>
      <w:marBottom w:val="0"/>
      <w:divBdr>
        <w:top w:val="none" w:sz="0" w:space="0" w:color="auto"/>
        <w:left w:val="none" w:sz="0" w:space="0" w:color="auto"/>
        <w:bottom w:val="none" w:sz="0" w:space="0" w:color="auto"/>
        <w:right w:val="none" w:sz="0" w:space="0" w:color="auto"/>
      </w:divBdr>
    </w:div>
    <w:div w:id="1967199036">
      <w:bodyDiv w:val="1"/>
      <w:marLeft w:val="0"/>
      <w:marRight w:val="0"/>
      <w:marTop w:val="0"/>
      <w:marBottom w:val="0"/>
      <w:divBdr>
        <w:top w:val="none" w:sz="0" w:space="0" w:color="auto"/>
        <w:left w:val="none" w:sz="0" w:space="0" w:color="auto"/>
        <w:bottom w:val="none" w:sz="0" w:space="0" w:color="auto"/>
        <w:right w:val="none" w:sz="0" w:space="0" w:color="auto"/>
      </w:divBdr>
    </w:div>
    <w:div w:id="1970276794">
      <w:bodyDiv w:val="1"/>
      <w:marLeft w:val="0"/>
      <w:marRight w:val="0"/>
      <w:marTop w:val="0"/>
      <w:marBottom w:val="0"/>
      <w:divBdr>
        <w:top w:val="none" w:sz="0" w:space="0" w:color="auto"/>
        <w:left w:val="none" w:sz="0" w:space="0" w:color="auto"/>
        <w:bottom w:val="none" w:sz="0" w:space="0" w:color="auto"/>
        <w:right w:val="none" w:sz="0" w:space="0" w:color="auto"/>
      </w:divBdr>
    </w:div>
    <w:div w:id="1972440010">
      <w:bodyDiv w:val="1"/>
      <w:marLeft w:val="0"/>
      <w:marRight w:val="0"/>
      <w:marTop w:val="0"/>
      <w:marBottom w:val="0"/>
      <w:divBdr>
        <w:top w:val="none" w:sz="0" w:space="0" w:color="auto"/>
        <w:left w:val="none" w:sz="0" w:space="0" w:color="auto"/>
        <w:bottom w:val="none" w:sz="0" w:space="0" w:color="auto"/>
        <w:right w:val="none" w:sz="0" w:space="0" w:color="auto"/>
      </w:divBdr>
    </w:div>
    <w:div w:id="2025549306">
      <w:bodyDiv w:val="1"/>
      <w:marLeft w:val="0"/>
      <w:marRight w:val="0"/>
      <w:marTop w:val="0"/>
      <w:marBottom w:val="0"/>
      <w:divBdr>
        <w:top w:val="none" w:sz="0" w:space="0" w:color="auto"/>
        <w:left w:val="none" w:sz="0" w:space="0" w:color="auto"/>
        <w:bottom w:val="none" w:sz="0" w:space="0" w:color="auto"/>
        <w:right w:val="none" w:sz="0" w:space="0" w:color="auto"/>
      </w:divBdr>
      <w:divsChild>
        <w:div w:id="1278173063">
          <w:marLeft w:val="0"/>
          <w:marRight w:val="0"/>
          <w:marTop w:val="0"/>
          <w:marBottom w:val="0"/>
          <w:divBdr>
            <w:top w:val="none" w:sz="0" w:space="0" w:color="auto"/>
            <w:left w:val="none" w:sz="0" w:space="0" w:color="auto"/>
            <w:bottom w:val="none" w:sz="0" w:space="0" w:color="auto"/>
            <w:right w:val="none" w:sz="0" w:space="0" w:color="auto"/>
          </w:divBdr>
          <w:divsChild>
            <w:div w:id="2140342834">
              <w:marLeft w:val="0"/>
              <w:marRight w:val="0"/>
              <w:marTop w:val="0"/>
              <w:marBottom w:val="0"/>
              <w:divBdr>
                <w:top w:val="none" w:sz="0" w:space="0" w:color="auto"/>
                <w:left w:val="none" w:sz="0" w:space="0" w:color="auto"/>
                <w:bottom w:val="none" w:sz="0" w:space="0" w:color="auto"/>
                <w:right w:val="none" w:sz="0" w:space="0" w:color="auto"/>
              </w:divBdr>
            </w:div>
            <w:div w:id="577179743">
              <w:marLeft w:val="0"/>
              <w:marRight w:val="0"/>
              <w:marTop w:val="0"/>
              <w:marBottom w:val="0"/>
              <w:divBdr>
                <w:top w:val="none" w:sz="0" w:space="0" w:color="auto"/>
                <w:left w:val="none" w:sz="0" w:space="0" w:color="auto"/>
                <w:bottom w:val="none" w:sz="0" w:space="0" w:color="auto"/>
                <w:right w:val="none" w:sz="0" w:space="0" w:color="auto"/>
              </w:divBdr>
              <w:divsChild>
                <w:div w:id="357396432">
                  <w:marLeft w:val="0"/>
                  <w:marRight w:val="0"/>
                  <w:marTop w:val="0"/>
                  <w:marBottom w:val="0"/>
                  <w:divBdr>
                    <w:top w:val="none" w:sz="0" w:space="0" w:color="auto"/>
                    <w:left w:val="none" w:sz="0" w:space="0" w:color="auto"/>
                    <w:bottom w:val="none" w:sz="0" w:space="0" w:color="auto"/>
                    <w:right w:val="none" w:sz="0" w:space="0" w:color="auto"/>
                  </w:divBdr>
                  <w:divsChild>
                    <w:div w:id="71211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41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3269">
      <w:bodyDiv w:val="1"/>
      <w:marLeft w:val="0"/>
      <w:marRight w:val="0"/>
      <w:marTop w:val="0"/>
      <w:marBottom w:val="0"/>
      <w:divBdr>
        <w:top w:val="none" w:sz="0" w:space="0" w:color="auto"/>
        <w:left w:val="none" w:sz="0" w:space="0" w:color="auto"/>
        <w:bottom w:val="none" w:sz="0" w:space="0" w:color="auto"/>
        <w:right w:val="none" w:sz="0" w:space="0" w:color="auto"/>
      </w:divBdr>
      <w:divsChild>
        <w:div w:id="1708338981">
          <w:marLeft w:val="0"/>
          <w:marRight w:val="0"/>
          <w:marTop w:val="0"/>
          <w:marBottom w:val="0"/>
          <w:divBdr>
            <w:top w:val="none" w:sz="0" w:space="0" w:color="auto"/>
            <w:left w:val="none" w:sz="0" w:space="0" w:color="auto"/>
            <w:bottom w:val="none" w:sz="0" w:space="0" w:color="auto"/>
            <w:right w:val="none" w:sz="0" w:space="0" w:color="auto"/>
          </w:divBdr>
        </w:div>
      </w:divsChild>
    </w:div>
    <w:div w:id="2077046318">
      <w:bodyDiv w:val="1"/>
      <w:marLeft w:val="0"/>
      <w:marRight w:val="0"/>
      <w:marTop w:val="0"/>
      <w:marBottom w:val="0"/>
      <w:divBdr>
        <w:top w:val="none" w:sz="0" w:space="0" w:color="auto"/>
        <w:left w:val="none" w:sz="0" w:space="0" w:color="auto"/>
        <w:bottom w:val="none" w:sz="0" w:space="0" w:color="auto"/>
        <w:right w:val="none" w:sz="0" w:space="0" w:color="auto"/>
      </w:divBdr>
    </w:div>
    <w:div w:id="2104689360">
      <w:bodyDiv w:val="1"/>
      <w:marLeft w:val="0"/>
      <w:marRight w:val="0"/>
      <w:marTop w:val="0"/>
      <w:marBottom w:val="0"/>
      <w:divBdr>
        <w:top w:val="none" w:sz="0" w:space="0" w:color="auto"/>
        <w:left w:val="none" w:sz="0" w:space="0" w:color="auto"/>
        <w:bottom w:val="none" w:sz="0" w:space="0" w:color="auto"/>
        <w:right w:val="none" w:sz="0" w:space="0" w:color="auto"/>
      </w:divBdr>
    </w:div>
    <w:div w:id="212750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740acd-b1ed-49bd-99ea-3959fe2889a5" xsi:nil="true"/>
    <lcf76f155ced4ddcb4097134ff3c332f xmlns="216a3def-e00a-4355-81c0-72dc72a69d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0DED7CA2624141AE322679BAD3AD72" ma:contentTypeVersion="15" ma:contentTypeDescription="Create a new document." ma:contentTypeScope="" ma:versionID="e4791bf2cd2fbf4d958186ef9f05924c">
  <xsd:schema xmlns:xsd="http://www.w3.org/2001/XMLSchema" xmlns:xs="http://www.w3.org/2001/XMLSchema" xmlns:p="http://schemas.microsoft.com/office/2006/metadata/properties" xmlns:ns2="216a3def-e00a-4355-81c0-72dc72a69d0f" xmlns:ns3="45740acd-b1ed-49bd-99ea-3959fe2889a5" targetNamespace="http://schemas.microsoft.com/office/2006/metadata/properties" ma:root="true" ma:fieldsID="a2764f8fa1b3db0abb5eff461abbb0ba" ns2:_="" ns3:_="">
    <xsd:import namespace="216a3def-e00a-4355-81c0-72dc72a69d0f"/>
    <xsd:import namespace="45740acd-b1ed-49bd-99ea-3959fe2889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3def-e00a-4355-81c0-72dc72a69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0acd-b1ed-49bd-99ea-3959fe2889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e791614-0911-4c6c-94f0-7d56a9d2095b}" ma:internalName="TaxCatchAll" ma:showField="CatchAllData" ma:web="45740acd-b1ed-49bd-99ea-3959fe288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10147-B99B-42B5-95BF-3D216BFCC01B}">
  <ds:schemaRefs>
    <ds:schemaRef ds:uri="http://schemas.microsoft.com/office/2006/metadata/properties"/>
    <ds:schemaRef ds:uri="http://schemas.microsoft.com/office/infopath/2007/PartnerControls"/>
    <ds:schemaRef ds:uri="45740acd-b1ed-49bd-99ea-3959fe2889a5"/>
    <ds:schemaRef ds:uri="216a3def-e00a-4355-81c0-72dc72a69d0f"/>
  </ds:schemaRefs>
</ds:datastoreItem>
</file>

<file path=customXml/itemProps2.xml><?xml version="1.0" encoding="utf-8"?>
<ds:datastoreItem xmlns:ds="http://schemas.openxmlformats.org/officeDocument/2006/customXml" ds:itemID="{6F719516-34A7-4F92-BE48-91CA962104AD}">
  <ds:schemaRefs>
    <ds:schemaRef ds:uri="http://schemas.microsoft.com/sharepoint/v3/contenttype/forms"/>
  </ds:schemaRefs>
</ds:datastoreItem>
</file>

<file path=customXml/itemProps3.xml><?xml version="1.0" encoding="utf-8"?>
<ds:datastoreItem xmlns:ds="http://schemas.openxmlformats.org/officeDocument/2006/customXml" ds:itemID="{15002363-F84D-4E68-BB06-6E96223B3996}">
  <ds:schemaRefs>
    <ds:schemaRef ds:uri="http://schemas.openxmlformats.org/officeDocument/2006/bibliography"/>
  </ds:schemaRefs>
</ds:datastoreItem>
</file>

<file path=customXml/itemProps4.xml><?xml version="1.0" encoding="utf-8"?>
<ds:datastoreItem xmlns:ds="http://schemas.openxmlformats.org/officeDocument/2006/customXml" ds:itemID="{93235762-B96A-44AD-AA63-6D2D99124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3def-e00a-4355-81c0-72dc72a69d0f"/>
    <ds:schemaRef ds:uri="45740acd-b1ed-49bd-99ea-3959fe288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929</Words>
  <Characters>5859</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Charité - Universitätsmedizin Berlin</Company>
  <LinksUpToDate>false</LinksUpToDate>
  <CharactersWithSpaces>6775</CharactersWithSpaces>
  <SharedDoc>false</SharedDoc>
  <HLinks>
    <vt:vector size="150" baseType="variant">
      <vt:variant>
        <vt:i4>2490408</vt:i4>
      </vt:variant>
      <vt:variant>
        <vt:i4>126</vt:i4>
      </vt:variant>
      <vt:variant>
        <vt:i4>0</vt:i4>
      </vt:variant>
      <vt:variant>
        <vt:i4>5</vt:i4>
      </vt:variant>
      <vt:variant>
        <vt:lpwstr>https://git-ext.charite.de/</vt:lpwstr>
      </vt:variant>
      <vt:variant>
        <vt:lpwstr/>
      </vt:variant>
      <vt:variant>
        <vt:i4>131195</vt:i4>
      </vt:variant>
      <vt:variant>
        <vt:i4>123</vt:i4>
      </vt:variant>
      <vt:variant>
        <vt:i4>0</vt:i4>
      </vt:variant>
      <vt:variant>
        <vt:i4>5</vt:i4>
      </vt:variant>
      <vt:variant>
        <vt:lpwstr>mailto:datenschutz-support@charite.de</vt:lpwstr>
      </vt:variant>
      <vt:variant>
        <vt:lpwstr/>
      </vt:variant>
      <vt:variant>
        <vt:i4>1048637</vt:i4>
      </vt:variant>
      <vt:variant>
        <vt:i4>116</vt:i4>
      </vt:variant>
      <vt:variant>
        <vt:i4>0</vt:i4>
      </vt:variant>
      <vt:variant>
        <vt:i4>5</vt:i4>
      </vt:variant>
      <vt:variant>
        <vt:lpwstr/>
      </vt:variant>
      <vt:variant>
        <vt:lpwstr>_Toc190952950</vt:lpwstr>
      </vt:variant>
      <vt:variant>
        <vt:i4>1114173</vt:i4>
      </vt:variant>
      <vt:variant>
        <vt:i4>110</vt:i4>
      </vt:variant>
      <vt:variant>
        <vt:i4>0</vt:i4>
      </vt:variant>
      <vt:variant>
        <vt:i4>5</vt:i4>
      </vt:variant>
      <vt:variant>
        <vt:lpwstr/>
      </vt:variant>
      <vt:variant>
        <vt:lpwstr>_Toc190952949</vt:lpwstr>
      </vt:variant>
      <vt:variant>
        <vt:i4>1114173</vt:i4>
      </vt:variant>
      <vt:variant>
        <vt:i4>104</vt:i4>
      </vt:variant>
      <vt:variant>
        <vt:i4>0</vt:i4>
      </vt:variant>
      <vt:variant>
        <vt:i4>5</vt:i4>
      </vt:variant>
      <vt:variant>
        <vt:lpwstr/>
      </vt:variant>
      <vt:variant>
        <vt:lpwstr>_Toc190952948</vt:lpwstr>
      </vt:variant>
      <vt:variant>
        <vt:i4>1114173</vt:i4>
      </vt:variant>
      <vt:variant>
        <vt:i4>98</vt:i4>
      </vt:variant>
      <vt:variant>
        <vt:i4>0</vt:i4>
      </vt:variant>
      <vt:variant>
        <vt:i4>5</vt:i4>
      </vt:variant>
      <vt:variant>
        <vt:lpwstr/>
      </vt:variant>
      <vt:variant>
        <vt:lpwstr>_Toc190952947</vt:lpwstr>
      </vt:variant>
      <vt:variant>
        <vt:i4>1114173</vt:i4>
      </vt:variant>
      <vt:variant>
        <vt:i4>92</vt:i4>
      </vt:variant>
      <vt:variant>
        <vt:i4>0</vt:i4>
      </vt:variant>
      <vt:variant>
        <vt:i4>5</vt:i4>
      </vt:variant>
      <vt:variant>
        <vt:lpwstr/>
      </vt:variant>
      <vt:variant>
        <vt:lpwstr>_Toc190952946</vt:lpwstr>
      </vt:variant>
      <vt:variant>
        <vt:i4>1114173</vt:i4>
      </vt:variant>
      <vt:variant>
        <vt:i4>86</vt:i4>
      </vt:variant>
      <vt:variant>
        <vt:i4>0</vt:i4>
      </vt:variant>
      <vt:variant>
        <vt:i4>5</vt:i4>
      </vt:variant>
      <vt:variant>
        <vt:lpwstr/>
      </vt:variant>
      <vt:variant>
        <vt:lpwstr>_Toc190952945</vt:lpwstr>
      </vt:variant>
      <vt:variant>
        <vt:i4>1114173</vt:i4>
      </vt:variant>
      <vt:variant>
        <vt:i4>80</vt:i4>
      </vt:variant>
      <vt:variant>
        <vt:i4>0</vt:i4>
      </vt:variant>
      <vt:variant>
        <vt:i4>5</vt:i4>
      </vt:variant>
      <vt:variant>
        <vt:lpwstr/>
      </vt:variant>
      <vt:variant>
        <vt:lpwstr>_Toc190952944</vt:lpwstr>
      </vt:variant>
      <vt:variant>
        <vt:i4>1114173</vt:i4>
      </vt:variant>
      <vt:variant>
        <vt:i4>74</vt:i4>
      </vt:variant>
      <vt:variant>
        <vt:i4>0</vt:i4>
      </vt:variant>
      <vt:variant>
        <vt:i4>5</vt:i4>
      </vt:variant>
      <vt:variant>
        <vt:lpwstr/>
      </vt:variant>
      <vt:variant>
        <vt:lpwstr>_Toc190952943</vt:lpwstr>
      </vt:variant>
      <vt:variant>
        <vt:i4>1114173</vt:i4>
      </vt:variant>
      <vt:variant>
        <vt:i4>68</vt:i4>
      </vt:variant>
      <vt:variant>
        <vt:i4>0</vt:i4>
      </vt:variant>
      <vt:variant>
        <vt:i4>5</vt:i4>
      </vt:variant>
      <vt:variant>
        <vt:lpwstr/>
      </vt:variant>
      <vt:variant>
        <vt:lpwstr>_Toc190952942</vt:lpwstr>
      </vt:variant>
      <vt:variant>
        <vt:i4>1114173</vt:i4>
      </vt:variant>
      <vt:variant>
        <vt:i4>62</vt:i4>
      </vt:variant>
      <vt:variant>
        <vt:i4>0</vt:i4>
      </vt:variant>
      <vt:variant>
        <vt:i4>5</vt:i4>
      </vt:variant>
      <vt:variant>
        <vt:lpwstr/>
      </vt:variant>
      <vt:variant>
        <vt:lpwstr>_Toc190952941</vt:lpwstr>
      </vt:variant>
      <vt:variant>
        <vt:i4>1114173</vt:i4>
      </vt:variant>
      <vt:variant>
        <vt:i4>56</vt:i4>
      </vt:variant>
      <vt:variant>
        <vt:i4>0</vt:i4>
      </vt:variant>
      <vt:variant>
        <vt:i4>5</vt:i4>
      </vt:variant>
      <vt:variant>
        <vt:lpwstr/>
      </vt:variant>
      <vt:variant>
        <vt:lpwstr>_Toc190952940</vt:lpwstr>
      </vt:variant>
      <vt:variant>
        <vt:i4>1441853</vt:i4>
      </vt:variant>
      <vt:variant>
        <vt:i4>50</vt:i4>
      </vt:variant>
      <vt:variant>
        <vt:i4>0</vt:i4>
      </vt:variant>
      <vt:variant>
        <vt:i4>5</vt:i4>
      </vt:variant>
      <vt:variant>
        <vt:lpwstr/>
      </vt:variant>
      <vt:variant>
        <vt:lpwstr>_Toc190952939</vt:lpwstr>
      </vt:variant>
      <vt:variant>
        <vt:i4>1441853</vt:i4>
      </vt:variant>
      <vt:variant>
        <vt:i4>44</vt:i4>
      </vt:variant>
      <vt:variant>
        <vt:i4>0</vt:i4>
      </vt:variant>
      <vt:variant>
        <vt:i4>5</vt:i4>
      </vt:variant>
      <vt:variant>
        <vt:lpwstr/>
      </vt:variant>
      <vt:variant>
        <vt:lpwstr>_Toc190952938</vt:lpwstr>
      </vt:variant>
      <vt:variant>
        <vt:i4>1441853</vt:i4>
      </vt:variant>
      <vt:variant>
        <vt:i4>38</vt:i4>
      </vt:variant>
      <vt:variant>
        <vt:i4>0</vt:i4>
      </vt:variant>
      <vt:variant>
        <vt:i4>5</vt:i4>
      </vt:variant>
      <vt:variant>
        <vt:lpwstr/>
      </vt:variant>
      <vt:variant>
        <vt:lpwstr>_Toc190952937</vt:lpwstr>
      </vt:variant>
      <vt:variant>
        <vt:i4>1441853</vt:i4>
      </vt:variant>
      <vt:variant>
        <vt:i4>32</vt:i4>
      </vt:variant>
      <vt:variant>
        <vt:i4>0</vt:i4>
      </vt:variant>
      <vt:variant>
        <vt:i4>5</vt:i4>
      </vt:variant>
      <vt:variant>
        <vt:lpwstr/>
      </vt:variant>
      <vt:variant>
        <vt:lpwstr>_Toc190952936</vt:lpwstr>
      </vt:variant>
      <vt:variant>
        <vt:i4>1441853</vt:i4>
      </vt:variant>
      <vt:variant>
        <vt:i4>26</vt:i4>
      </vt:variant>
      <vt:variant>
        <vt:i4>0</vt:i4>
      </vt:variant>
      <vt:variant>
        <vt:i4>5</vt:i4>
      </vt:variant>
      <vt:variant>
        <vt:lpwstr/>
      </vt:variant>
      <vt:variant>
        <vt:lpwstr>_Toc190952935</vt:lpwstr>
      </vt:variant>
      <vt:variant>
        <vt:i4>1441853</vt:i4>
      </vt:variant>
      <vt:variant>
        <vt:i4>20</vt:i4>
      </vt:variant>
      <vt:variant>
        <vt:i4>0</vt:i4>
      </vt:variant>
      <vt:variant>
        <vt:i4>5</vt:i4>
      </vt:variant>
      <vt:variant>
        <vt:lpwstr/>
      </vt:variant>
      <vt:variant>
        <vt:lpwstr>_Toc190952934</vt:lpwstr>
      </vt:variant>
      <vt:variant>
        <vt:i4>1441853</vt:i4>
      </vt:variant>
      <vt:variant>
        <vt:i4>14</vt:i4>
      </vt:variant>
      <vt:variant>
        <vt:i4>0</vt:i4>
      </vt:variant>
      <vt:variant>
        <vt:i4>5</vt:i4>
      </vt:variant>
      <vt:variant>
        <vt:lpwstr/>
      </vt:variant>
      <vt:variant>
        <vt:lpwstr>_Toc190952933</vt:lpwstr>
      </vt:variant>
      <vt:variant>
        <vt:i4>1441853</vt:i4>
      </vt:variant>
      <vt:variant>
        <vt:i4>8</vt:i4>
      </vt:variant>
      <vt:variant>
        <vt:i4>0</vt:i4>
      </vt:variant>
      <vt:variant>
        <vt:i4>5</vt:i4>
      </vt:variant>
      <vt:variant>
        <vt:lpwstr/>
      </vt:variant>
      <vt:variant>
        <vt:lpwstr>_Toc190952932</vt:lpwstr>
      </vt:variant>
      <vt:variant>
        <vt:i4>1441853</vt:i4>
      </vt:variant>
      <vt:variant>
        <vt:i4>2</vt:i4>
      </vt:variant>
      <vt:variant>
        <vt:i4>0</vt:i4>
      </vt:variant>
      <vt:variant>
        <vt:i4>5</vt:i4>
      </vt:variant>
      <vt:variant>
        <vt:lpwstr/>
      </vt:variant>
      <vt:variant>
        <vt:lpwstr>_Toc190952931</vt:lpwstr>
      </vt:variant>
      <vt:variant>
        <vt:i4>2687041</vt:i4>
      </vt:variant>
      <vt:variant>
        <vt:i4>6</vt:i4>
      </vt:variant>
      <vt:variant>
        <vt:i4>0</vt:i4>
      </vt:variant>
      <vt:variant>
        <vt:i4>5</vt:i4>
      </vt:variant>
      <vt:variant>
        <vt:lpwstr>mailto:robert.schenk@charite.de</vt:lpwstr>
      </vt:variant>
      <vt:variant>
        <vt:lpwstr/>
      </vt:variant>
      <vt:variant>
        <vt:i4>2687041</vt:i4>
      </vt:variant>
      <vt:variant>
        <vt:i4>3</vt:i4>
      </vt:variant>
      <vt:variant>
        <vt:i4>0</vt:i4>
      </vt:variant>
      <vt:variant>
        <vt:i4>5</vt:i4>
      </vt:variant>
      <vt:variant>
        <vt:lpwstr>mailto:robert.schenk@charite.de</vt:lpwstr>
      </vt:variant>
      <vt:variant>
        <vt:lpwstr/>
      </vt:variant>
      <vt:variant>
        <vt:i4>4456463</vt:i4>
      </vt:variant>
      <vt:variant>
        <vt:i4>0</vt:i4>
      </vt:variant>
      <vt:variant>
        <vt:i4>0</vt:i4>
      </vt:variant>
      <vt:variant>
        <vt:i4>5</vt:i4>
      </vt:variant>
      <vt:variant>
        <vt:lpwstr>https://intranet.charite.de/it/system/arbeitsbereiche/faq_usb_sperre/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Seltmann, Stefanie</dc:creator>
  <cp:keywords/>
  <dc:description/>
  <cp:lastModifiedBy>Seltmann, Stefanie</cp:lastModifiedBy>
  <cp:revision>15</cp:revision>
  <dcterms:created xsi:type="dcterms:W3CDTF">2025-11-13T12:41:00Z</dcterms:created>
  <dcterms:modified xsi:type="dcterms:W3CDTF">2026-03-31T12:08:00Z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0x0101009A0DED7CA2624141AE322679BAD3AD72</vt:lpwstr>
  </property>
  <property fmtid="{D5CDD505-2E9C-101B-9397-08002B2CF9AE}" pid="3" name="MediaServiceImageTags">
    <vt:lpwstr/>
  </property>
</Properties>
</file>